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99FFC" w14:textId="77777777" w:rsidR="005E495F" w:rsidRPr="005E495F" w:rsidRDefault="005E495F" w:rsidP="005E495F">
      <w:pPr>
        <w:tabs>
          <w:tab w:val="left" w:pos="2700"/>
        </w:tabs>
        <w:jc w:val="both"/>
        <w:rPr>
          <w:rFonts w:ascii="Calibri" w:hAnsi="Calibri" w:cs="Calibri"/>
          <w:b/>
          <w:bCs/>
          <w:sz w:val="28"/>
          <w:szCs w:val="28"/>
        </w:rPr>
      </w:pPr>
      <w:r w:rsidRPr="005E495F">
        <w:rPr>
          <w:rFonts w:ascii="Calibri" w:hAnsi="Calibri" w:cs="Calibri"/>
          <w:b/>
          <w:bCs/>
          <w:sz w:val="28"/>
          <w:szCs w:val="28"/>
        </w:rPr>
        <w:t>SAJTÓINFORMÁCIÓ</w:t>
      </w:r>
    </w:p>
    <w:p w14:paraId="51BB57C5" w14:textId="77777777" w:rsidR="005E495F" w:rsidRPr="005E495F" w:rsidRDefault="005E495F" w:rsidP="005E495F">
      <w:pPr>
        <w:tabs>
          <w:tab w:val="left" w:pos="2700"/>
        </w:tabs>
        <w:jc w:val="both"/>
        <w:rPr>
          <w:rFonts w:ascii="Calibri" w:hAnsi="Calibri" w:cs="Calibri"/>
          <w:b/>
          <w:bCs/>
          <w:sz w:val="28"/>
          <w:szCs w:val="28"/>
        </w:rPr>
      </w:pPr>
      <w:r w:rsidRPr="005E495F">
        <w:rPr>
          <w:rFonts w:ascii="Calibri" w:eastAsia="Calibri" w:hAnsi="Calibri" w:cs="Calibri"/>
          <w:sz w:val="22"/>
          <w:szCs w:val="22"/>
        </w:rPr>
        <w:t>Dorog, 2024. május 24.</w:t>
      </w:r>
    </w:p>
    <w:p w14:paraId="1B22F683" w14:textId="77777777" w:rsidR="005E495F" w:rsidRPr="005E495F" w:rsidRDefault="005E495F" w:rsidP="005E495F">
      <w:pPr>
        <w:jc w:val="center"/>
        <w:rPr>
          <w:rFonts w:ascii="Calibri" w:hAnsi="Calibri" w:cs="Calibri"/>
          <w:sz w:val="22"/>
          <w:szCs w:val="22"/>
        </w:rPr>
      </w:pPr>
    </w:p>
    <w:p w14:paraId="2757C02E" w14:textId="77777777" w:rsidR="005E495F" w:rsidRPr="005E495F" w:rsidRDefault="005E495F" w:rsidP="005E495F">
      <w:pPr>
        <w:jc w:val="both"/>
        <w:rPr>
          <w:rFonts w:ascii="Calibri" w:hAnsi="Calibri" w:cs="Calibri"/>
          <w:b/>
          <w:bCs/>
          <w:sz w:val="32"/>
          <w:szCs w:val="32"/>
        </w:rPr>
      </w:pPr>
      <w:r w:rsidRPr="005E495F">
        <w:rPr>
          <w:rFonts w:ascii="Calibri" w:hAnsi="Calibri" w:cs="Calibri"/>
          <w:b/>
          <w:bCs/>
          <w:sz w:val="32"/>
          <w:szCs w:val="32"/>
        </w:rPr>
        <w:t>MAGYAR FŐDÍJ A BAUMIT LIFE CHALLENGE NEMZETKÖZI ÉPÍTÉSZETI VERSENYEN!</w:t>
      </w:r>
    </w:p>
    <w:p w14:paraId="6C746E37" w14:textId="77777777" w:rsidR="005E495F" w:rsidRPr="005E495F" w:rsidRDefault="005E495F" w:rsidP="005E495F">
      <w:pPr>
        <w:jc w:val="both"/>
        <w:rPr>
          <w:rFonts w:ascii="Calibri" w:hAnsi="Calibri" w:cs="Calibri"/>
          <w:b/>
          <w:bCs/>
          <w:sz w:val="24"/>
          <w:szCs w:val="24"/>
        </w:rPr>
      </w:pPr>
      <w:r w:rsidRPr="005E495F">
        <w:rPr>
          <w:rFonts w:ascii="Calibri" w:hAnsi="Calibri" w:cs="Calibri"/>
          <w:b/>
          <w:bCs/>
          <w:sz w:val="24"/>
          <w:szCs w:val="24"/>
        </w:rPr>
        <w:t>A PÉCSI VÁSÁRCSARNOK KAPTA A SZAKMAI ELISMERÉST LJUBLJANÁBAN</w:t>
      </w:r>
    </w:p>
    <w:p w14:paraId="49B51516" w14:textId="77777777" w:rsidR="005E495F" w:rsidRPr="005E495F" w:rsidRDefault="005E495F" w:rsidP="005E495F">
      <w:pPr>
        <w:rPr>
          <w:rFonts w:ascii="Calibri" w:hAnsi="Calibri" w:cs="Calibri"/>
          <w:b/>
          <w:bCs/>
          <w:sz w:val="24"/>
        </w:rPr>
      </w:pPr>
    </w:p>
    <w:p w14:paraId="42F6D66B" w14:textId="77777777" w:rsidR="005E495F" w:rsidRPr="005E495F" w:rsidRDefault="005E495F" w:rsidP="005E495F">
      <w:pPr>
        <w:jc w:val="center"/>
        <w:rPr>
          <w:rFonts w:ascii="Calibri" w:hAnsi="Calibri" w:cs="Calibri"/>
          <w:b/>
          <w:bCs/>
        </w:rPr>
      </w:pPr>
    </w:p>
    <w:p w14:paraId="128C9027" w14:textId="77777777" w:rsidR="005E495F" w:rsidRPr="005E495F" w:rsidRDefault="005E495F" w:rsidP="005E495F">
      <w:pPr>
        <w:jc w:val="both"/>
        <w:rPr>
          <w:rFonts w:ascii="Calibri" w:hAnsi="Calibri" w:cs="Calibri"/>
          <w:b/>
          <w:bCs/>
          <w:sz w:val="24"/>
          <w:szCs w:val="24"/>
        </w:rPr>
      </w:pPr>
      <w:r w:rsidRPr="005E495F">
        <w:rPr>
          <w:rFonts w:ascii="Calibri" w:hAnsi="Calibri" w:cs="Calibri"/>
          <w:b/>
          <w:bCs/>
          <w:sz w:val="24"/>
          <w:szCs w:val="24"/>
        </w:rPr>
        <w:t xml:space="preserve">Május 23-án, Ljubljanában tartották a </w:t>
      </w:r>
      <w:proofErr w:type="spellStart"/>
      <w:r w:rsidRPr="005E495F">
        <w:rPr>
          <w:rFonts w:ascii="Calibri" w:hAnsi="Calibri" w:cs="Calibri"/>
          <w:b/>
          <w:bCs/>
          <w:sz w:val="24"/>
          <w:szCs w:val="24"/>
        </w:rPr>
        <w:t>Baumit</w:t>
      </w:r>
      <w:proofErr w:type="spellEnd"/>
      <w:r w:rsidRPr="005E495F">
        <w:rPr>
          <w:rFonts w:ascii="Calibri" w:hAnsi="Calibri" w:cs="Calibri"/>
          <w:b/>
          <w:bCs/>
          <w:sz w:val="24"/>
          <w:szCs w:val="24"/>
        </w:rPr>
        <w:t xml:space="preserve"> Life </w:t>
      </w:r>
      <w:proofErr w:type="spellStart"/>
      <w:r w:rsidRPr="005E495F">
        <w:rPr>
          <w:rFonts w:ascii="Calibri" w:hAnsi="Calibri" w:cs="Calibri"/>
          <w:b/>
          <w:bCs/>
          <w:sz w:val="24"/>
          <w:szCs w:val="24"/>
        </w:rPr>
        <w:t>Challenge</w:t>
      </w:r>
      <w:proofErr w:type="spellEnd"/>
      <w:r w:rsidRPr="005E495F">
        <w:rPr>
          <w:rFonts w:ascii="Calibri" w:hAnsi="Calibri" w:cs="Calibri"/>
          <w:b/>
          <w:bCs/>
          <w:sz w:val="24"/>
          <w:szCs w:val="24"/>
        </w:rPr>
        <w:t xml:space="preserve"> Nemzetközi Építészeti verseny díjátadó gáláját, amelyen egy magyar középület, a pécsi vásárcsarnok kapta a fődíjat. Az idei építészeti verseny azért is volt különösen izgalmas, mert a zsűriben – a verseny történetében először – magyar építész is ült. </w:t>
      </w:r>
    </w:p>
    <w:p w14:paraId="3582F45F" w14:textId="77777777" w:rsidR="005E495F" w:rsidRPr="005E495F" w:rsidRDefault="005E495F" w:rsidP="005E495F">
      <w:pPr>
        <w:jc w:val="both"/>
        <w:rPr>
          <w:rFonts w:ascii="Calibri" w:hAnsi="Calibri" w:cs="Calibri"/>
          <w:sz w:val="24"/>
          <w:szCs w:val="24"/>
        </w:rPr>
      </w:pPr>
    </w:p>
    <w:p w14:paraId="7BE5AFEF" w14:textId="20A7FD2D" w:rsidR="005E495F" w:rsidRPr="005E495F" w:rsidRDefault="005E495F" w:rsidP="005E495F">
      <w:pPr>
        <w:jc w:val="both"/>
        <w:rPr>
          <w:rFonts w:ascii="Calibri" w:hAnsi="Calibri" w:cs="Calibri"/>
          <w:sz w:val="24"/>
          <w:szCs w:val="24"/>
        </w:rPr>
      </w:pPr>
      <w:r w:rsidRPr="005E495F">
        <w:rPr>
          <w:rFonts w:ascii="Calibri" w:hAnsi="Calibri" w:cs="Calibri"/>
          <w:sz w:val="24"/>
          <w:szCs w:val="24"/>
        </w:rPr>
        <w:t xml:space="preserve">A </w:t>
      </w:r>
      <w:proofErr w:type="spellStart"/>
      <w:r w:rsidRPr="005E495F">
        <w:rPr>
          <w:rFonts w:ascii="Calibri" w:hAnsi="Calibri" w:cs="Calibri"/>
          <w:sz w:val="24"/>
          <w:szCs w:val="24"/>
        </w:rPr>
        <w:t>Baumit</w:t>
      </w:r>
      <w:proofErr w:type="spellEnd"/>
      <w:r w:rsidRPr="005E495F">
        <w:rPr>
          <w:rFonts w:ascii="Calibri" w:hAnsi="Calibri" w:cs="Calibri"/>
          <w:sz w:val="24"/>
          <w:szCs w:val="24"/>
        </w:rPr>
        <w:t xml:space="preserve"> Life </w:t>
      </w:r>
      <w:proofErr w:type="spellStart"/>
      <w:r w:rsidRPr="005E495F">
        <w:rPr>
          <w:rFonts w:ascii="Calibri" w:hAnsi="Calibri" w:cs="Calibri"/>
          <w:sz w:val="24"/>
          <w:szCs w:val="24"/>
        </w:rPr>
        <w:t>Challenge</w:t>
      </w:r>
      <w:proofErr w:type="spellEnd"/>
      <w:r w:rsidRPr="005E495F">
        <w:rPr>
          <w:rFonts w:ascii="Calibri" w:hAnsi="Calibri" w:cs="Calibri"/>
          <w:sz w:val="24"/>
          <w:szCs w:val="24"/>
        </w:rPr>
        <w:t xml:space="preserve"> nemzetközi építészeti versenyt 2014 óta, kétévente rendezik meg. Az idei pályázatra több mint 300 pályázat – köztük 29 magyar - érkezett, 23 európai országból. A hazai homlokzati megoldások közül kettő jutott be a döntőbe: egy </w:t>
      </w:r>
      <w:hyperlink r:id="rId6" w:history="1">
        <w:proofErr w:type="spellStart"/>
        <w:r w:rsidRPr="005E495F">
          <w:rPr>
            <w:rStyle w:val="Hiperhivatkozs"/>
            <w:rFonts w:ascii="Calibri" w:eastAsiaTheme="majorEastAsia" w:hAnsi="Calibri" w:cs="Calibri"/>
            <w:sz w:val="24"/>
            <w:szCs w:val="24"/>
          </w:rPr>
          <w:t>máriare</w:t>
        </w:r>
        <w:r w:rsidRPr="005E495F">
          <w:rPr>
            <w:rStyle w:val="Hiperhivatkozs"/>
            <w:rFonts w:ascii="Calibri" w:eastAsiaTheme="majorEastAsia" w:hAnsi="Calibri" w:cs="Calibri"/>
            <w:sz w:val="24"/>
            <w:szCs w:val="24"/>
          </w:rPr>
          <w:t>m</w:t>
        </w:r>
        <w:r w:rsidRPr="005E495F">
          <w:rPr>
            <w:rStyle w:val="Hiperhivatkozs"/>
            <w:rFonts w:ascii="Calibri" w:eastAsiaTheme="majorEastAsia" w:hAnsi="Calibri" w:cs="Calibri"/>
            <w:sz w:val="24"/>
            <w:szCs w:val="24"/>
          </w:rPr>
          <w:t>etei</w:t>
        </w:r>
        <w:proofErr w:type="spellEnd"/>
        <w:r w:rsidRPr="005E495F">
          <w:rPr>
            <w:rStyle w:val="Hiperhivatkozs"/>
            <w:rFonts w:ascii="Calibri" w:eastAsiaTheme="majorEastAsia" w:hAnsi="Calibri" w:cs="Calibri"/>
            <w:sz w:val="24"/>
            <w:szCs w:val="24"/>
          </w:rPr>
          <w:t xml:space="preserve"> családi ház</w:t>
        </w:r>
      </w:hyperlink>
      <w:r w:rsidRPr="005E495F">
        <w:rPr>
          <w:rFonts w:ascii="Calibri" w:hAnsi="Calibri" w:cs="Calibri"/>
          <w:sz w:val="24"/>
          <w:szCs w:val="24"/>
        </w:rPr>
        <w:t xml:space="preserve"> és a </w:t>
      </w:r>
      <w:hyperlink r:id="rId7" w:history="1">
        <w:r w:rsidRPr="005E495F">
          <w:rPr>
            <w:rStyle w:val="Hiperhivatkozs"/>
            <w:rFonts w:ascii="Calibri" w:eastAsiaTheme="majorEastAsia" w:hAnsi="Calibri" w:cs="Calibri"/>
            <w:sz w:val="24"/>
            <w:szCs w:val="24"/>
          </w:rPr>
          <w:t>megújult pécsi piac</w:t>
        </w:r>
        <w:r w:rsidRPr="005E495F">
          <w:rPr>
            <w:rStyle w:val="Hiperhivatkozs"/>
            <w:rFonts w:ascii="Calibri" w:eastAsiaTheme="majorEastAsia" w:hAnsi="Calibri" w:cs="Calibri"/>
            <w:sz w:val="24"/>
            <w:szCs w:val="24"/>
          </w:rPr>
          <w:t xml:space="preserve"> </w:t>
        </w:r>
        <w:r w:rsidRPr="005E495F">
          <w:rPr>
            <w:rStyle w:val="Hiperhivatkozs"/>
            <w:rFonts w:ascii="Calibri" w:eastAsiaTheme="majorEastAsia" w:hAnsi="Calibri" w:cs="Calibri"/>
            <w:sz w:val="24"/>
            <w:szCs w:val="24"/>
          </w:rPr>
          <w:t>épülete</w:t>
        </w:r>
      </w:hyperlink>
      <w:r w:rsidRPr="005E495F">
        <w:rPr>
          <w:rFonts w:ascii="Calibri" w:hAnsi="Calibri" w:cs="Calibri"/>
          <w:sz w:val="24"/>
          <w:szCs w:val="24"/>
        </w:rPr>
        <w:t xml:space="preserve">. </w:t>
      </w:r>
    </w:p>
    <w:p w14:paraId="359B5258" w14:textId="77777777" w:rsidR="005E495F" w:rsidRPr="005E495F" w:rsidRDefault="005E495F" w:rsidP="005E495F">
      <w:pPr>
        <w:jc w:val="both"/>
        <w:rPr>
          <w:rFonts w:ascii="Calibri" w:hAnsi="Calibri" w:cs="Calibri"/>
          <w:sz w:val="24"/>
          <w:szCs w:val="24"/>
        </w:rPr>
      </w:pPr>
    </w:p>
    <w:p w14:paraId="22B2D0D0" w14:textId="17392B5E" w:rsidR="005E495F" w:rsidRPr="005E495F" w:rsidRDefault="005E495F" w:rsidP="005E495F">
      <w:pPr>
        <w:shd w:val="clear" w:color="auto" w:fill="FFFFFF"/>
        <w:jc w:val="both"/>
        <w:rPr>
          <w:rFonts w:ascii="Calibri" w:hAnsi="Calibri" w:cs="Calibri"/>
          <w:color w:val="222222"/>
          <w:sz w:val="24"/>
          <w:szCs w:val="24"/>
        </w:rPr>
      </w:pPr>
      <w:r w:rsidRPr="005E495F">
        <w:rPr>
          <w:rFonts w:ascii="Calibri" w:hAnsi="Calibri" w:cs="Calibri"/>
          <w:b/>
          <w:bCs/>
          <w:color w:val="222222"/>
          <w:sz w:val="24"/>
          <w:szCs w:val="24"/>
        </w:rPr>
        <w:t xml:space="preserve">Az új pécsi vásárcsarnok, amely a középület kategória döntőseként került a legnívósabb pályázatok közé elnyerte a Life </w:t>
      </w:r>
      <w:proofErr w:type="spellStart"/>
      <w:r w:rsidRPr="005E495F">
        <w:rPr>
          <w:rFonts w:ascii="Calibri" w:hAnsi="Calibri" w:cs="Calibri"/>
          <w:b/>
          <w:bCs/>
          <w:color w:val="222222"/>
          <w:sz w:val="24"/>
          <w:szCs w:val="24"/>
        </w:rPr>
        <w:t>Challenge</w:t>
      </w:r>
      <w:proofErr w:type="spellEnd"/>
      <w:r w:rsidRPr="005E495F">
        <w:rPr>
          <w:rFonts w:ascii="Calibri" w:hAnsi="Calibri" w:cs="Calibri"/>
          <w:b/>
          <w:bCs/>
          <w:color w:val="222222"/>
          <w:sz w:val="24"/>
          <w:szCs w:val="24"/>
        </w:rPr>
        <w:t xml:space="preserve"> szakmai fődíját. Tervezői </w:t>
      </w:r>
      <w:proofErr w:type="spellStart"/>
      <w:r w:rsidRPr="005E495F">
        <w:rPr>
          <w:rFonts w:ascii="Calibri" w:hAnsi="Calibri" w:cs="Calibri"/>
          <w:b/>
          <w:bCs/>
          <w:color w:val="222222"/>
          <w:sz w:val="24"/>
          <w:szCs w:val="24"/>
        </w:rPr>
        <w:t>Getto</w:t>
      </w:r>
      <w:proofErr w:type="spellEnd"/>
      <w:r w:rsidRPr="005E495F">
        <w:rPr>
          <w:rFonts w:ascii="Calibri" w:hAnsi="Calibri" w:cs="Calibri"/>
          <w:b/>
          <w:bCs/>
          <w:color w:val="222222"/>
          <w:sz w:val="24"/>
          <w:szCs w:val="24"/>
        </w:rPr>
        <w:t xml:space="preserve"> Tamás DLA és </w:t>
      </w:r>
      <w:proofErr w:type="spellStart"/>
      <w:r w:rsidRPr="005E495F">
        <w:rPr>
          <w:rFonts w:ascii="Calibri" w:hAnsi="Calibri" w:cs="Calibri"/>
          <w:b/>
          <w:bCs/>
          <w:color w:val="222222"/>
          <w:sz w:val="24"/>
          <w:szCs w:val="24"/>
        </w:rPr>
        <w:t>Sztranyák</w:t>
      </w:r>
      <w:proofErr w:type="spellEnd"/>
      <w:r w:rsidRPr="005E495F">
        <w:rPr>
          <w:rFonts w:ascii="Calibri" w:hAnsi="Calibri" w:cs="Calibri"/>
          <w:b/>
          <w:bCs/>
          <w:color w:val="222222"/>
          <w:sz w:val="24"/>
          <w:szCs w:val="24"/>
        </w:rPr>
        <w:t xml:space="preserve"> Gergely DLA (GETTOPLAN Bt.)</w:t>
      </w:r>
      <w:r w:rsidRPr="005E495F">
        <w:rPr>
          <w:rFonts w:ascii="Calibri" w:hAnsi="Calibri" w:cs="Calibri"/>
          <w:color w:val="222222"/>
          <w:sz w:val="24"/>
          <w:szCs w:val="24"/>
        </w:rPr>
        <w:t xml:space="preserve">, kivitelezője a B </w:t>
      </w:r>
      <w:proofErr w:type="spellStart"/>
      <w:r w:rsidRPr="005E495F">
        <w:rPr>
          <w:rFonts w:ascii="Calibri" w:hAnsi="Calibri" w:cs="Calibri"/>
          <w:color w:val="222222"/>
          <w:sz w:val="24"/>
          <w:szCs w:val="24"/>
        </w:rPr>
        <w:t>Build</w:t>
      </w:r>
      <w:proofErr w:type="spellEnd"/>
      <w:r w:rsidRPr="005E495F">
        <w:rPr>
          <w:rFonts w:ascii="Calibri" w:hAnsi="Calibri" w:cs="Calibri"/>
          <w:color w:val="222222"/>
          <w:sz w:val="24"/>
          <w:szCs w:val="24"/>
        </w:rPr>
        <w:t xml:space="preserve"> &amp; Trade Kft.</w:t>
      </w:r>
      <w:r w:rsidRPr="005E495F">
        <w:rPr>
          <w:rFonts w:ascii="Calibri" w:hAnsi="Calibri" w:cs="Calibri"/>
          <w:b/>
          <w:bCs/>
          <w:color w:val="222222"/>
          <w:sz w:val="24"/>
          <w:szCs w:val="24"/>
        </w:rPr>
        <w:t xml:space="preserve"> </w:t>
      </w:r>
    </w:p>
    <w:p w14:paraId="4101830B" w14:textId="77777777" w:rsidR="005E495F" w:rsidRPr="005E495F" w:rsidRDefault="005E495F" w:rsidP="005E495F">
      <w:pPr>
        <w:shd w:val="clear" w:color="auto" w:fill="FFFFFF"/>
        <w:jc w:val="both"/>
        <w:rPr>
          <w:rFonts w:ascii="Calibri" w:hAnsi="Calibri" w:cs="Calibri"/>
          <w:color w:val="222222"/>
          <w:sz w:val="24"/>
          <w:szCs w:val="24"/>
        </w:rPr>
      </w:pPr>
    </w:p>
    <w:p w14:paraId="720D21C6" w14:textId="77777777" w:rsidR="005E495F" w:rsidRPr="005E495F" w:rsidRDefault="005E495F" w:rsidP="005E495F">
      <w:pPr>
        <w:shd w:val="clear" w:color="auto" w:fill="FFFFFF"/>
        <w:jc w:val="both"/>
        <w:rPr>
          <w:rFonts w:ascii="Calibri" w:hAnsi="Calibri" w:cs="Calibri"/>
          <w:color w:val="222222"/>
          <w:sz w:val="24"/>
          <w:szCs w:val="24"/>
        </w:rPr>
      </w:pPr>
      <w:r w:rsidRPr="005E495F">
        <w:rPr>
          <w:rFonts w:ascii="Calibri" w:hAnsi="Calibri" w:cs="Calibri"/>
          <w:color w:val="222222"/>
          <w:sz w:val="24"/>
          <w:szCs w:val="24"/>
        </w:rPr>
        <w:t xml:space="preserve">A nemzetközi zsűri így méltatta a fődíjat elnyerő épületet: </w:t>
      </w:r>
    </w:p>
    <w:p w14:paraId="7CD58E87" w14:textId="77777777" w:rsidR="005E495F" w:rsidRPr="005E495F" w:rsidRDefault="005E495F" w:rsidP="005E495F">
      <w:pPr>
        <w:shd w:val="clear" w:color="auto" w:fill="FFFFFF"/>
        <w:jc w:val="both"/>
        <w:rPr>
          <w:rFonts w:ascii="Calibri" w:hAnsi="Calibri" w:cs="Calibri"/>
          <w:i/>
          <w:iCs/>
          <w:color w:val="222222"/>
          <w:sz w:val="24"/>
          <w:szCs w:val="24"/>
        </w:rPr>
      </w:pPr>
      <w:r w:rsidRPr="005E495F">
        <w:rPr>
          <w:rFonts w:ascii="Calibri" w:hAnsi="Calibri" w:cs="Calibri"/>
          <w:i/>
          <w:iCs/>
          <w:color w:val="222222"/>
          <w:sz w:val="24"/>
          <w:szCs w:val="24"/>
        </w:rPr>
        <w:t>„Óriási fehér felületek, hosszan elnyúló falak különleges térhatása és egy nagyszabású üvegfal határozza meg az új vásárcsarnok burkolatát. Ezek együttesen egy szinte archetipikus térelrendezést hoznak létre, ami egy egyszerű, mégis kifinomult szerkezetet eredményez. A csarnok időtlen környezetet kínál a kikapcsolódáshoz vagy a bevásárláshoz egyaránt.”</w:t>
      </w:r>
    </w:p>
    <w:p w14:paraId="27C9DCF0" w14:textId="77777777" w:rsidR="005E495F" w:rsidRDefault="005E495F" w:rsidP="005E495F">
      <w:pPr>
        <w:shd w:val="clear" w:color="auto" w:fill="FFFFFF"/>
        <w:jc w:val="both"/>
        <w:rPr>
          <w:rFonts w:ascii="Calibri" w:hAnsi="Calibri" w:cs="Calibri"/>
          <w:i/>
          <w:iCs/>
          <w:color w:val="222222"/>
          <w:sz w:val="24"/>
          <w:szCs w:val="24"/>
        </w:rPr>
      </w:pPr>
    </w:p>
    <w:p w14:paraId="062D9B76" w14:textId="77777777" w:rsidR="005E495F" w:rsidRPr="00B72490" w:rsidRDefault="005E495F" w:rsidP="005E495F">
      <w:pPr>
        <w:shd w:val="clear" w:color="auto" w:fill="FFFFFF"/>
        <w:jc w:val="both"/>
        <w:rPr>
          <w:rFonts w:ascii="Calibri" w:hAnsi="Calibri" w:cs="Calibri"/>
          <w:i/>
          <w:iCs/>
          <w:color w:val="222222"/>
          <w:sz w:val="24"/>
          <w:szCs w:val="24"/>
        </w:rPr>
      </w:pPr>
      <w:r>
        <w:rPr>
          <w:rFonts w:ascii="Calibri" w:hAnsi="Calibri" w:cs="Calibri"/>
          <w:i/>
          <w:iCs/>
          <w:noProof/>
          <w:color w:val="222222"/>
          <w:sz w:val="24"/>
          <w:szCs w:val="24"/>
        </w:rPr>
        <w:drawing>
          <wp:inline distT="0" distB="0" distL="0" distR="0" wp14:anchorId="2EDD1D14" wp14:editId="73B1633A">
            <wp:extent cx="5762625" cy="3013710"/>
            <wp:effectExtent l="0" t="0" r="9525" b="0"/>
            <wp:docPr id="2146811472" name="Kép 1" descr="A képen ég, kültéri, épület, építésze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811472" name="Kép 1" descr="A képen ég, kültéri, épület, építészet látható&#10;&#10;Automatikusan generált leírás"/>
                    <pic:cNvPicPr/>
                  </pic:nvPicPr>
                  <pic:blipFill>
                    <a:blip r:embed="rId8">
                      <a:extLst>
                        <a:ext uri="{28A0092B-C50C-407E-A947-70E740481C1C}">
                          <a14:useLocalDpi xmlns:a14="http://schemas.microsoft.com/office/drawing/2010/main" val="0"/>
                        </a:ext>
                      </a:extLst>
                    </a:blip>
                    <a:srcRect t="21631"/>
                    <a:stretch>
                      <a:fillRect/>
                    </a:stretch>
                  </pic:blipFill>
                  <pic:spPr bwMode="auto">
                    <a:xfrm>
                      <a:off x="0" y="0"/>
                      <a:ext cx="5762625" cy="3013710"/>
                    </a:xfrm>
                    <a:prstGeom prst="rect">
                      <a:avLst/>
                    </a:prstGeom>
                    <a:ln>
                      <a:noFill/>
                    </a:ln>
                    <a:extLst>
                      <a:ext uri="{53640926-AAD7-44D8-BBD7-CCE9431645EC}">
                        <a14:shadowObscured xmlns:a14="http://schemas.microsoft.com/office/drawing/2010/main"/>
                      </a:ext>
                    </a:extLst>
                  </pic:spPr>
                </pic:pic>
              </a:graphicData>
            </a:graphic>
          </wp:inline>
        </w:drawing>
      </w:r>
    </w:p>
    <w:p w14:paraId="1EB1C128" w14:textId="77777777" w:rsidR="005E495F" w:rsidRDefault="005E495F" w:rsidP="005E495F">
      <w:pPr>
        <w:shd w:val="clear" w:color="auto" w:fill="FFFFFF"/>
        <w:jc w:val="both"/>
        <w:rPr>
          <w:rFonts w:ascii="Calibri" w:hAnsi="Calibri" w:cs="Calibri"/>
          <w:color w:val="222222"/>
          <w:sz w:val="24"/>
          <w:szCs w:val="24"/>
        </w:rPr>
      </w:pPr>
    </w:p>
    <w:p w14:paraId="244BD35B" w14:textId="77777777" w:rsidR="005E495F" w:rsidRPr="00E503E2" w:rsidRDefault="005E495F" w:rsidP="005E495F">
      <w:pPr>
        <w:shd w:val="clear" w:color="auto" w:fill="FFFFFF"/>
        <w:jc w:val="both"/>
        <w:rPr>
          <w:rFonts w:ascii="Calibri" w:hAnsi="Calibri" w:cs="Calibri"/>
          <w:color w:val="222222"/>
          <w:sz w:val="24"/>
          <w:szCs w:val="24"/>
        </w:rPr>
      </w:pPr>
      <w:r w:rsidRPr="008363DB">
        <w:rPr>
          <w:rFonts w:ascii="Calibri" w:hAnsi="Calibri" w:cs="Calibri"/>
          <w:color w:val="222222"/>
          <w:sz w:val="24"/>
          <w:szCs w:val="24"/>
        </w:rPr>
        <w:t>A piac</w:t>
      </w:r>
      <w:r>
        <w:rPr>
          <w:rFonts w:ascii="Calibri" w:hAnsi="Calibri" w:cs="Calibri"/>
          <w:color w:val="222222"/>
          <w:sz w:val="24"/>
          <w:szCs w:val="24"/>
        </w:rPr>
        <w:t xml:space="preserve"> különlegessége, hogy</w:t>
      </w:r>
      <w:r w:rsidRPr="008363DB">
        <w:rPr>
          <w:rFonts w:ascii="Calibri" w:hAnsi="Calibri" w:cs="Calibri"/>
          <w:color w:val="222222"/>
          <w:sz w:val="24"/>
          <w:szCs w:val="24"/>
        </w:rPr>
        <w:t xml:space="preserve"> íves, karcsú, féloldalt üvegezett kialakítás</w:t>
      </w:r>
      <w:r>
        <w:rPr>
          <w:rFonts w:ascii="Calibri" w:hAnsi="Calibri" w:cs="Calibri"/>
          <w:color w:val="222222"/>
          <w:sz w:val="24"/>
          <w:szCs w:val="24"/>
        </w:rPr>
        <w:t>ú</w:t>
      </w:r>
      <w:r w:rsidRPr="008363DB">
        <w:rPr>
          <w:rFonts w:ascii="Calibri" w:hAnsi="Calibri" w:cs="Calibri"/>
          <w:color w:val="222222"/>
          <w:sz w:val="24"/>
          <w:szCs w:val="24"/>
        </w:rPr>
        <w:t xml:space="preserve"> homlokzat</w:t>
      </w:r>
      <w:r>
        <w:rPr>
          <w:rFonts w:ascii="Calibri" w:hAnsi="Calibri" w:cs="Calibri"/>
          <w:color w:val="222222"/>
          <w:sz w:val="24"/>
          <w:szCs w:val="24"/>
        </w:rPr>
        <w:t>a</w:t>
      </w:r>
      <w:r w:rsidRPr="008363DB">
        <w:rPr>
          <w:rFonts w:ascii="Calibri" w:hAnsi="Calibri" w:cs="Calibri"/>
          <w:color w:val="222222"/>
          <w:sz w:val="24"/>
          <w:szCs w:val="24"/>
        </w:rPr>
        <w:t xml:space="preserve"> </w:t>
      </w:r>
      <w:r>
        <w:rPr>
          <w:rFonts w:ascii="Calibri" w:hAnsi="Calibri" w:cs="Calibri"/>
          <w:color w:val="222222"/>
          <w:sz w:val="24"/>
          <w:szCs w:val="24"/>
        </w:rPr>
        <w:t>egy</w:t>
      </w:r>
      <w:r w:rsidRPr="008363DB">
        <w:rPr>
          <w:rFonts w:ascii="Calibri" w:hAnsi="Calibri" w:cs="Calibri"/>
          <w:color w:val="222222"/>
          <w:sz w:val="24"/>
          <w:szCs w:val="24"/>
        </w:rPr>
        <w:t xml:space="preserve"> római bazilik</w:t>
      </w:r>
      <w:r>
        <w:rPr>
          <w:rFonts w:ascii="Calibri" w:hAnsi="Calibri" w:cs="Calibri"/>
          <w:color w:val="222222"/>
          <w:sz w:val="24"/>
          <w:szCs w:val="24"/>
        </w:rPr>
        <w:t xml:space="preserve">ára emlékeztet, míg </w:t>
      </w:r>
      <w:r w:rsidRPr="008363DB">
        <w:rPr>
          <w:rFonts w:ascii="Calibri" w:hAnsi="Calibri" w:cs="Calibri"/>
          <w:color w:val="222222"/>
          <w:sz w:val="24"/>
          <w:szCs w:val="24"/>
        </w:rPr>
        <w:t xml:space="preserve">az egybefüggő belső tér </w:t>
      </w:r>
      <w:r>
        <w:rPr>
          <w:rFonts w:ascii="Calibri" w:hAnsi="Calibri" w:cs="Calibri"/>
          <w:color w:val="222222"/>
          <w:sz w:val="24"/>
          <w:szCs w:val="24"/>
        </w:rPr>
        <w:t xml:space="preserve">a keleti </w:t>
      </w:r>
      <w:r w:rsidRPr="008363DB">
        <w:rPr>
          <w:rFonts w:ascii="Calibri" w:hAnsi="Calibri" w:cs="Calibri"/>
          <w:color w:val="222222"/>
          <w:sz w:val="24"/>
          <w:szCs w:val="24"/>
        </w:rPr>
        <w:t>bazárok nyüzsgését idézi.</w:t>
      </w:r>
    </w:p>
    <w:p w14:paraId="0BF809E7" w14:textId="77777777" w:rsidR="005E495F" w:rsidRDefault="005E495F" w:rsidP="005E495F">
      <w:pPr>
        <w:jc w:val="both"/>
        <w:rPr>
          <w:rFonts w:asciiTheme="minorHAnsi" w:hAnsiTheme="minorHAnsi" w:cstheme="minorHAnsi"/>
          <w:b/>
          <w:bCs/>
          <w:sz w:val="24"/>
          <w:szCs w:val="24"/>
        </w:rPr>
      </w:pPr>
    </w:p>
    <w:p w14:paraId="45A08D1A" w14:textId="77777777" w:rsidR="005E495F" w:rsidRPr="005E495F" w:rsidRDefault="005E495F" w:rsidP="005E495F">
      <w:pPr>
        <w:jc w:val="both"/>
        <w:rPr>
          <w:rFonts w:ascii="Calibri" w:hAnsi="Calibri" w:cs="Calibri"/>
          <w:sz w:val="24"/>
          <w:szCs w:val="24"/>
        </w:rPr>
      </w:pPr>
      <w:r w:rsidRPr="005E495F">
        <w:rPr>
          <w:rFonts w:ascii="Calibri" w:hAnsi="Calibri" w:cs="Calibri"/>
          <w:sz w:val="24"/>
          <w:szCs w:val="24"/>
        </w:rPr>
        <w:t>A szakmai versenyen az idei az első alkalom, hogy hazai pályázat kapott fődíjat – nagy elismerés ez a magyar építészeknek. Eddig Spanyolország két-, Szlovákia, Litvánia és Szlovénia egy-egy nagyszerű épülete kapta meg a legnagyobb szakmai elismerésként a fődíjat.</w:t>
      </w:r>
    </w:p>
    <w:p w14:paraId="3B520266" w14:textId="77777777" w:rsidR="005E495F" w:rsidRPr="005E495F" w:rsidRDefault="005E495F" w:rsidP="005E495F">
      <w:pPr>
        <w:jc w:val="both"/>
        <w:rPr>
          <w:rFonts w:ascii="Calibri" w:hAnsi="Calibri" w:cs="Calibri"/>
          <w:sz w:val="24"/>
          <w:szCs w:val="24"/>
        </w:rPr>
      </w:pPr>
    </w:p>
    <w:p w14:paraId="5432E8BB" w14:textId="77777777" w:rsidR="005E495F" w:rsidRPr="005E495F" w:rsidRDefault="005E495F" w:rsidP="005E495F">
      <w:pPr>
        <w:jc w:val="both"/>
        <w:rPr>
          <w:rFonts w:ascii="Calibri" w:hAnsi="Calibri" w:cs="Calibri"/>
          <w:b/>
          <w:bCs/>
          <w:sz w:val="24"/>
          <w:szCs w:val="24"/>
        </w:rPr>
      </w:pPr>
      <w:r w:rsidRPr="005E495F">
        <w:rPr>
          <w:rFonts w:ascii="Calibri" w:hAnsi="Calibri" w:cs="Calibri"/>
          <w:b/>
          <w:bCs/>
          <w:sz w:val="24"/>
          <w:szCs w:val="24"/>
        </w:rPr>
        <w:t xml:space="preserve">A fődíj elnyerése egyúttal a következő Life </w:t>
      </w:r>
      <w:proofErr w:type="spellStart"/>
      <w:r w:rsidRPr="005E495F">
        <w:rPr>
          <w:rFonts w:ascii="Calibri" w:hAnsi="Calibri" w:cs="Calibri"/>
          <w:b/>
          <w:bCs/>
          <w:sz w:val="24"/>
          <w:szCs w:val="24"/>
        </w:rPr>
        <w:t>Challenge</w:t>
      </w:r>
      <w:proofErr w:type="spellEnd"/>
      <w:r w:rsidRPr="005E495F">
        <w:rPr>
          <w:rFonts w:ascii="Calibri" w:hAnsi="Calibri" w:cs="Calibri"/>
          <w:b/>
          <w:bCs/>
          <w:sz w:val="24"/>
          <w:szCs w:val="24"/>
        </w:rPr>
        <w:t xml:space="preserve"> díjátadó esemény megszervezésének jogát is jelenti a győztes pályázó hazájában, tehát 2026-ban Magyarországon zajlik majd a </w:t>
      </w:r>
      <w:proofErr w:type="spellStart"/>
      <w:r w:rsidRPr="005E495F">
        <w:rPr>
          <w:rFonts w:ascii="Calibri" w:hAnsi="Calibri" w:cs="Calibri"/>
          <w:b/>
          <w:bCs/>
          <w:sz w:val="24"/>
          <w:szCs w:val="24"/>
        </w:rPr>
        <w:t>Baumit</w:t>
      </w:r>
      <w:proofErr w:type="spellEnd"/>
      <w:r w:rsidRPr="005E495F">
        <w:rPr>
          <w:rFonts w:ascii="Calibri" w:hAnsi="Calibri" w:cs="Calibri"/>
          <w:b/>
          <w:bCs/>
          <w:sz w:val="24"/>
          <w:szCs w:val="24"/>
        </w:rPr>
        <w:t xml:space="preserve"> Life </w:t>
      </w:r>
      <w:proofErr w:type="spellStart"/>
      <w:r w:rsidRPr="005E495F">
        <w:rPr>
          <w:rFonts w:ascii="Calibri" w:hAnsi="Calibri" w:cs="Calibri"/>
          <w:b/>
          <w:bCs/>
          <w:sz w:val="24"/>
          <w:szCs w:val="24"/>
        </w:rPr>
        <w:t>Challenge</w:t>
      </w:r>
      <w:proofErr w:type="spellEnd"/>
      <w:r w:rsidRPr="005E495F">
        <w:rPr>
          <w:rFonts w:ascii="Calibri" w:hAnsi="Calibri" w:cs="Calibri"/>
          <w:b/>
          <w:bCs/>
          <w:sz w:val="24"/>
          <w:szCs w:val="24"/>
        </w:rPr>
        <w:t xml:space="preserve"> díjátadó.  </w:t>
      </w:r>
    </w:p>
    <w:p w14:paraId="40173A6E" w14:textId="77777777" w:rsidR="005E495F" w:rsidRDefault="005E495F" w:rsidP="005E495F">
      <w:pPr>
        <w:jc w:val="both"/>
        <w:rPr>
          <w:rFonts w:asciiTheme="minorHAnsi" w:hAnsiTheme="minorHAnsi" w:cstheme="minorHAnsi"/>
          <w:b/>
          <w:bCs/>
          <w:sz w:val="24"/>
          <w:szCs w:val="24"/>
        </w:rPr>
      </w:pPr>
    </w:p>
    <w:p w14:paraId="56296866" w14:textId="77777777" w:rsidR="005E495F" w:rsidRPr="005E495F" w:rsidRDefault="005E495F" w:rsidP="005E495F">
      <w:pPr>
        <w:jc w:val="both"/>
        <w:rPr>
          <w:rFonts w:ascii="Calibri" w:hAnsi="Calibri" w:cs="Calibri"/>
          <w:sz w:val="24"/>
          <w:szCs w:val="24"/>
        </w:rPr>
      </w:pPr>
      <w:r w:rsidRPr="005E495F">
        <w:rPr>
          <w:rFonts w:ascii="Calibri" w:hAnsi="Calibri" w:cs="Calibri"/>
          <w:i/>
          <w:iCs/>
          <w:noProof/>
          <w:sz w:val="24"/>
          <w:szCs w:val="24"/>
        </w:rPr>
        <w:drawing>
          <wp:anchor distT="0" distB="0" distL="114300" distR="114300" simplePos="0" relativeHeight="251660288" behindDoc="0" locked="0" layoutInCell="1" allowOverlap="1" wp14:anchorId="7738958A" wp14:editId="50CDB782">
            <wp:simplePos x="0" y="0"/>
            <wp:positionH relativeFrom="margin">
              <wp:align>right</wp:align>
            </wp:positionH>
            <wp:positionV relativeFrom="paragraph">
              <wp:posOffset>5080</wp:posOffset>
            </wp:positionV>
            <wp:extent cx="3105150" cy="2463165"/>
            <wp:effectExtent l="0" t="0" r="0" b="0"/>
            <wp:wrapSquare wrapText="bothSides"/>
            <wp:docPr id="803028743" name="Kép 3" descr="A képen kültéri, ég, fa, felhő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028743" name="Kép 3" descr="A képen kültéri, ég, fa, felhő látható&#10;&#10;Automatikusan generált leírás"/>
                    <pic:cNvPicPr/>
                  </pic:nvPicPr>
                  <pic:blipFill>
                    <a:blip r:embed="rId9" cstate="print">
                      <a:extLst>
                        <a:ext uri="{28A0092B-C50C-407E-A947-70E740481C1C}">
                          <a14:useLocalDpi xmlns:a14="http://schemas.microsoft.com/office/drawing/2010/main" val="0"/>
                        </a:ext>
                      </a:extLst>
                    </a:blip>
                    <a:srcRect l="15969"/>
                    <a:stretch>
                      <a:fillRect/>
                    </a:stretch>
                  </pic:blipFill>
                  <pic:spPr bwMode="auto">
                    <a:xfrm>
                      <a:off x="0" y="0"/>
                      <a:ext cx="3105150" cy="2463165"/>
                    </a:xfrm>
                    <a:prstGeom prst="rect">
                      <a:avLst/>
                    </a:prstGeom>
                    <a:ln>
                      <a:noFill/>
                    </a:ln>
                    <a:extLst>
                      <a:ext uri="{53640926-AAD7-44D8-BBD7-CCE9431645EC}">
                        <a14:shadowObscured xmlns:a14="http://schemas.microsoft.com/office/drawing/2010/main"/>
                      </a:ext>
                    </a:extLst>
                  </pic:spPr>
                </pic:pic>
              </a:graphicData>
            </a:graphic>
          </wp:anchor>
        </w:drawing>
      </w:r>
      <w:r w:rsidRPr="005E495F">
        <w:rPr>
          <w:rFonts w:ascii="Calibri" w:hAnsi="Calibri" w:cs="Calibri"/>
          <w:i/>
          <w:iCs/>
          <w:sz w:val="24"/>
          <w:szCs w:val="24"/>
        </w:rPr>
        <w:t>„Büszkék vagyunk arra, hogy két magyar pályázat is a döntőbe került ezen a rangos nemzetközi versenyen és hozzájárult a magyar építészeti szakma nemzetközi megjelenéséhez és elismertségéhez. Megtiszteltetés volt a helyszínen meghallgatni a fődíjas épület méltatását, és ezúton is szeretnénk gratulálni a GETTOPLAN Bt. építészeinek. Örömmel nézünk a következő szakmai kihívás, a 2026-as döntő megrendezése elé.”</w:t>
      </w:r>
      <w:r w:rsidRPr="005E495F">
        <w:rPr>
          <w:rFonts w:ascii="Calibri" w:hAnsi="Calibri" w:cs="Calibri"/>
          <w:sz w:val="24"/>
          <w:szCs w:val="24"/>
        </w:rPr>
        <w:t xml:space="preserve"> – mondta el Járomi Judit, a </w:t>
      </w:r>
      <w:proofErr w:type="spellStart"/>
      <w:r w:rsidRPr="005E495F">
        <w:rPr>
          <w:rFonts w:ascii="Calibri" w:hAnsi="Calibri" w:cs="Calibri"/>
          <w:sz w:val="24"/>
          <w:szCs w:val="24"/>
        </w:rPr>
        <w:t>Baumit</w:t>
      </w:r>
      <w:proofErr w:type="spellEnd"/>
      <w:r w:rsidRPr="005E495F">
        <w:rPr>
          <w:rFonts w:ascii="Calibri" w:hAnsi="Calibri" w:cs="Calibri"/>
          <w:sz w:val="24"/>
          <w:szCs w:val="24"/>
        </w:rPr>
        <w:t xml:space="preserve"> Kft. ügyvezető igazgatója. </w:t>
      </w:r>
    </w:p>
    <w:p w14:paraId="0D96F41D" w14:textId="77777777" w:rsidR="005E495F" w:rsidRDefault="005E495F" w:rsidP="005E495F">
      <w:pPr>
        <w:jc w:val="both"/>
        <w:rPr>
          <w:rFonts w:asciiTheme="minorHAnsi" w:hAnsiTheme="minorHAnsi" w:cstheme="minorHAnsi"/>
          <w:sz w:val="24"/>
          <w:szCs w:val="24"/>
        </w:rPr>
      </w:pPr>
    </w:p>
    <w:p w14:paraId="731FB4F4" w14:textId="77777777" w:rsidR="005E495F" w:rsidRPr="005E495F" w:rsidRDefault="005E495F" w:rsidP="005E495F">
      <w:pPr>
        <w:jc w:val="both"/>
        <w:rPr>
          <w:rFonts w:ascii="Calibri" w:hAnsi="Calibri" w:cs="Calibri"/>
          <w:color w:val="222222"/>
          <w:sz w:val="24"/>
          <w:szCs w:val="24"/>
        </w:rPr>
      </w:pPr>
      <w:r w:rsidRPr="005E495F">
        <w:rPr>
          <w:rFonts w:ascii="Calibri" w:hAnsi="Calibri" w:cs="Calibri"/>
          <w:sz w:val="24"/>
          <w:szCs w:val="24"/>
        </w:rPr>
        <w:t xml:space="preserve">Az 5 kategória-nyertes épületet, valamint a döntőbe jutott pályázatokat a </w:t>
      </w:r>
      <w:hyperlink r:id="rId10" w:history="1">
        <w:r w:rsidRPr="005E495F">
          <w:rPr>
            <w:rStyle w:val="Hiperhivatkozs"/>
            <w:rFonts w:ascii="Calibri" w:eastAsiaTheme="majorEastAsia" w:hAnsi="Calibri" w:cs="Calibri"/>
            <w:sz w:val="24"/>
            <w:szCs w:val="24"/>
          </w:rPr>
          <w:t xml:space="preserve">Life </w:t>
        </w:r>
        <w:proofErr w:type="spellStart"/>
        <w:r w:rsidRPr="005E495F">
          <w:rPr>
            <w:rStyle w:val="Hiperhivatkozs"/>
            <w:rFonts w:ascii="Calibri" w:eastAsiaTheme="majorEastAsia" w:hAnsi="Calibri" w:cs="Calibri"/>
            <w:sz w:val="24"/>
            <w:szCs w:val="24"/>
          </w:rPr>
          <w:t>Ch</w:t>
        </w:r>
        <w:r w:rsidRPr="005E495F">
          <w:rPr>
            <w:rStyle w:val="Hiperhivatkozs"/>
            <w:rFonts w:ascii="Calibri" w:eastAsiaTheme="majorEastAsia" w:hAnsi="Calibri" w:cs="Calibri"/>
            <w:sz w:val="24"/>
            <w:szCs w:val="24"/>
          </w:rPr>
          <w:t>a</w:t>
        </w:r>
        <w:r w:rsidRPr="005E495F">
          <w:rPr>
            <w:rStyle w:val="Hiperhivatkozs"/>
            <w:rFonts w:ascii="Calibri" w:eastAsiaTheme="majorEastAsia" w:hAnsi="Calibri" w:cs="Calibri"/>
            <w:sz w:val="24"/>
            <w:szCs w:val="24"/>
          </w:rPr>
          <w:t>llenge</w:t>
        </w:r>
        <w:proofErr w:type="spellEnd"/>
        <w:r w:rsidRPr="005E495F">
          <w:rPr>
            <w:rStyle w:val="Hiperhivatkozs"/>
            <w:rFonts w:ascii="Calibri" w:eastAsiaTheme="majorEastAsia" w:hAnsi="Calibri" w:cs="Calibri"/>
            <w:sz w:val="24"/>
            <w:szCs w:val="24"/>
          </w:rPr>
          <w:t xml:space="preserve"> oldalán</w:t>
        </w:r>
      </w:hyperlink>
      <w:r w:rsidRPr="005E495F">
        <w:rPr>
          <w:rFonts w:ascii="Calibri" w:hAnsi="Calibri" w:cs="Calibri"/>
          <w:sz w:val="24"/>
          <w:szCs w:val="24"/>
        </w:rPr>
        <w:t xml:space="preserve"> lehet megtekinteni. </w:t>
      </w:r>
    </w:p>
    <w:p w14:paraId="226DEC3A" w14:textId="77777777" w:rsidR="005E495F" w:rsidRPr="005E495F" w:rsidRDefault="005E495F" w:rsidP="005E495F">
      <w:pPr>
        <w:jc w:val="both"/>
        <w:rPr>
          <w:rFonts w:ascii="Calibri" w:hAnsi="Calibri" w:cs="Calibri"/>
          <w:sz w:val="24"/>
          <w:szCs w:val="24"/>
        </w:rPr>
      </w:pPr>
    </w:p>
    <w:p w14:paraId="6E0C4303" w14:textId="77777777" w:rsidR="005E495F" w:rsidRPr="005E495F" w:rsidRDefault="005E495F" w:rsidP="005E495F">
      <w:pPr>
        <w:jc w:val="both"/>
        <w:rPr>
          <w:rFonts w:ascii="Calibri" w:hAnsi="Calibri" w:cs="Calibri"/>
          <w:sz w:val="24"/>
          <w:szCs w:val="24"/>
        </w:rPr>
      </w:pPr>
      <w:r w:rsidRPr="005E495F">
        <w:rPr>
          <w:rFonts w:ascii="Calibri" w:hAnsi="Calibri" w:cs="Calibri"/>
          <w:b/>
          <w:bCs/>
          <w:sz w:val="24"/>
          <w:szCs w:val="24"/>
        </w:rPr>
        <w:t>Idén Magyarország is</w:t>
      </w:r>
      <w:r w:rsidRPr="005E495F">
        <w:rPr>
          <w:rFonts w:ascii="Calibri" w:hAnsi="Calibri" w:cs="Calibri"/>
          <w:sz w:val="24"/>
          <w:szCs w:val="24"/>
        </w:rPr>
        <w:t xml:space="preserve"> delegálhatott szakértőt a </w:t>
      </w:r>
      <w:r w:rsidRPr="005E495F">
        <w:rPr>
          <w:rFonts w:ascii="Calibri" w:hAnsi="Calibri" w:cs="Calibri"/>
          <w:b/>
          <w:bCs/>
          <w:sz w:val="24"/>
          <w:szCs w:val="24"/>
        </w:rPr>
        <w:t>szakmai zsűribe</w:t>
      </w:r>
      <w:r w:rsidRPr="005E495F">
        <w:rPr>
          <w:rFonts w:ascii="Calibri" w:hAnsi="Calibri" w:cs="Calibri"/>
          <w:sz w:val="24"/>
          <w:szCs w:val="24"/>
        </w:rPr>
        <w:t xml:space="preserve">, </w:t>
      </w:r>
      <w:r w:rsidRPr="005E495F">
        <w:rPr>
          <w:rFonts w:ascii="Calibri" w:hAnsi="Calibri" w:cs="Calibri"/>
          <w:b/>
          <w:bCs/>
          <w:sz w:val="24"/>
          <w:szCs w:val="24"/>
        </w:rPr>
        <w:t>Molnár Zoltán Péter személyében</w:t>
      </w:r>
      <w:r w:rsidRPr="005E495F">
        <w:rPr>
          <w:rFonts w:ascii="Calibri" w:hAnsi="Calibri" w:cs="Calibri"/>
          <w:sz w:val="24"/>
          <w:szCs w:val="24"/>
        </w:rPr>
        <w:t xml:space="preserve">. „Az, hogy 2024-ben magyar zsűritagot is választottak, nemcsak a hazai építész szakmának, hanem a </w:t>
      </w:r>
      <w:proofErr w:type="spellStart"/>
      <w:r w:rsidRPr="005E495F">
        <w:rPr>
          <w:rFonts w:ascii="Calibri" w:hAnsi="Calibri" w:cs="Calibri"/>
          <w:sz w:val="24"/>
          <w:szCs w:val="24"/>
        </w:rPr>
        <w:t>Baumit</w:t>
      </w:r>
      <w:proofErr w:type="spellEnd"/>
      <w:r w:rsidRPr="005E495F">
        <w:rPr>
          <w:rFonts w:ascii="Calibri" w:hAnsi="Calibri" w:cs="Calibri"/>
          <w:sz w:val="24"/>
          <w:szCs w:val="24"/>
        </w:rPr>
        <w:t xml:space="preserve"> Kft.-</w:t>
      </w:r>
      <w:proofErr w:type="spellStart"/>
      <w:r w:rsidRPr="005E495F">
        <w:rPr>
          <w:rFonts w:ascii="Calibri" w:hAnsi="Calibri" w:cs="Calibri"/>
          <w:sz w:val="24"/>
          <w:szCs w:val="24"/>
        </w:rPr>
        <w:t>nek</w:t>
      </w:r>
      <w:proofErr w:type="spellEnd"/>
      <w:r w:rsidRPr="005E495F">
        <w:rPr>
          <w:rFonts w:ascii="Calibri" w:hAnsi="Calibri" w:cs="Calibri"/>
          <w:sz w:val="24"/>
          <w:szCs w:val="24"/>
        </w:rPr>
        <w:t xml:space="preserve"> is a sikere. Megtisztelve éreztem magam, hogy én lehettem az, aki elsőként részese volt ennek az országokon átívelő szakmai párbeszédnek.” - mondta el az építész. </w:t>
      </w:r>
    </w:p>
    <w:p w14:paraId="6773B10A" w14:textId="77777777" w:rsidR="005E495F" w:rsidRPr="005E495F" w:rsidRDefault="005E495F" w:rsidP="005E495F">
      <w:pPr>
        <w:jc w:val="both"/>
        <w:rPr>
          <w:rFonts w:ascii="Calibri" w:hAnsi="Calibri" w:cs="Calibri"/>
          <w:sz w:val="24"/>
          <w:szCs w:val="24"/>
        </w:rPr>
      </w:pPr>
    </w:p>
    <w:p w14:paraId="5C5BBCA6" w14:textId="77777777" w:rsidR="005E495F" w:rsidRPr="005E495F" w:rsidRDefault="005E495F" w:rsidP="005E495F">
      <w:pPr>
        <w:jc w:val="both"/>
        <w:rPr>
          <w:rFonts w:ascii="Calibri" w:hAnsi="Calibri" w:cs="Calibri"/>
          <w:sz w:val="24"/>
          <w:szCs w:val="24"/>
        </w:rPr>
      </w:pPr>
      <w:r w:rsidRPr="005E495F">
        <w:rPr>
          <w:rFonts w:ascii="Calibri" w:hAnsi="Calibri" w:cs="Calibri"/>
          <w:sz w:val="24"/>
          <w:szCs w:val="24"/>
        </w:rPr>
        <w:t xml:space="preserve">A fődíjas épületről szabadon felhasználható fényképeket </w:t>
      </w:r>
      <w:hyperlink r:id="rId11" w:history="1">
        <w:r w:rsidRPr="005E495F">
          <w:rPr>
            <w:rStyle w:val="Hiperhivatkozs"/>
            <w:rFonts w:ascii="Calibri" w:eastAsiaTheme="majorEastAsia" w:hAnsi="Calibri" w:cs="Calibri"/>
            <w:sz w:val="24"/>
            <w:szCs w:val="24"/>
          </w:rPr>
          <w:t>innen</w:t>
        </w:r>
      </w:hyperlink>
      <w:r w:rsidRPr="005E495F">
        <w:rPr>
          <w:rFonts w:ascii="Calibri" w:hAnsi="Calibri" w:cs="Calibri"/>
          <w:sz w:val="24"/>
          <w:szCs w:val="24"/>
        </w:rPr>
        <w:t xml:space="preserve"> lehet letölteni. </w:t>
      </w:r>
    </w:p>
    <w:p w14:paraId="46611B59" w14:textId="77777777" w:rsidR="005E495F" w:rsidRDefault="005E495F" w:rsidP="005E495F">
      <w:pPr>
        <w:jc w:val="both"/>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1312" behindDoc="1" locked="0" layoutInCell="1" allowOverlap="1" wp14:anchorId="7F05D11C" wp14:editId="1D342C0A">
            <wp:simplePos x="0" y="0"/>
            <wp:positionH relativeFrom="column">
              <wp:posOffset>2719705</wp:posOffset>
            </wp:positionH>
            <wp:positionV relativeFrom="paragraph">
              <wp:posOffset>98425</wp:posOffset>
            </wp:positionV>
            <wp:extent cx="2108200" cy="2108200"/>
            <wp:effectExtent l="0" t="0" r="6350" b="6350"/>
            <wp:wrapTight wrapText="bothSides">
              <wp:wrapPolygon edited="0">
                <wp:start x="0" y="0"/>
                <wp:lineTo x="0" y="21470"/>
                <wp:lineTo x="21470" y="21470"/>
                <wp:lineTo x="21470" y="0"/>
                <wp:lineTo x="0" y="0"/>
              </wp:wrapPolygon>
            </wp:wrapTight>
            <wp:docPr id="1559200198" name="Kép 7" descr="A képen mennyezet, fedett pályás, bútorok, szemé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200198" name="Kép 7" descr="A képen mennyezet, fedett pályás, bútorok, személy látható&#10;&#10;Automatikusan generált leírá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8200" cy="2108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4"/>
          <w:szCs w:val="24"/>
        </w:rPr>
        <w:drawing>
          <wp:anchor distT="0" distB="0" distL="114300" distR="114300" simplePos="0" relativeHeight="251662336" behindDoc="1" locked="0" layoutInCell="1" allowOverlap="1" wp14:anchorId="758A41B0" wp14:editId="0E0F5B42">
            <wp:simplePos x="0" y="0"/>
            <wp:positionH relativeFrom="column">
              <wp:posOffset>141605</wp:posOffset>
            </wp:positionH>
            <wp:positionV relativeFrom="paragraph">
              <wp:posOffset>99695</wp:posOffset>
            </wp:positionV>
            <wp:extent cx="2114550" cy="2114550"/>
            <wp:effectExtent l="0" t="0" r="0" b="0"/>
            <wp:wrapTight wrapText="bothSides">
              <wp:wrapPolygon edited="0">
                <wp:start x="0" y="0"/>
                <wp:lineTo x="0" y="21405"/>
                <wp:lineTo x="21405" y="21405"/>
                <wp:lineTo x="21405" y="0"/>
                <wp:lineTo x="0" y="0"/>
              </wp:wrapPolygon>
            </wp:wrapTight>
            <wp:docPr id="681853963" name="Kép 6" descr="A képen kültéri, ég, felhő, f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53963" name="Kép 6" descr="A képen kültéri, ég, felhő, fa látható&#10;&#10;Automatikusan generált leírá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 xml:space="preserve">  </w:t>
      </w:r>
    </w:p>
    <w:p w14:paraId="16630684" w14:textId="77777777" w:rsidR="005E495F" w:rsidRDefault="005E495F" w:rsidP="005E495F">
      <w:pPr>
        <w:jc w:val="both"/>
        <w:rPr>
          <w:rFonts w:asciiTheme="minorHAnsi" w:hAnsiTheme="minorHAnsi" w:cstheme="minorHAnsi"/>
          <w:sz w:val="24"/>
          <w:szCs w:val="24"/>
        </w:rPr>
      </w:pPr>
    </w:p>
    <w:p w14:paraId="6FFDBFFB" w14:textId="77777777" w:rsidR="005E495F" w:rsidRDefault="005E495F" w:rsidP="005E495F">
      <w:pPr>
        <w:shd w:val="clear" w:color="auto" w:fill="FFFFFF"/>
        <w:jc w:val="both"/>
        <w:rPr>
          <w:rFonts w:ascii="Calibri" w:hAnsi="Calibri" w:cs="Calibri"/>
          <w:b/>
          <w:bCs/>
          <w:color w:val="222222"/>
          <w:sz w:val="24"/>
          <w:szCs w:val="24"/>
        </w:rPr>
      </w:pPr>
    </w:p>
    <w:p w14:paraId="74BAEBB4" w14:textId="77777777" w:rsidR="005E495F" w:rsidRDefault="005E495F" w:rsidP="005E495F">
      <w:pPr>
        <w:shd w:val="clear" w:color="auto" w:fill="FFFFFF"/>
        <w:jc w:val="both"/>
        <w:rPr>
          <w:rFonts w:ascii="Calibri" w:hAnsi="Calibri" w:cs="Calibri"/>
          <w:b/>
          <w:bCs/>
          <w:color w:val="222222"/>
          <w:sz w:val="24"/>
          <w:szCs w:val="24"/>
        </w:rPr>
      </w:pPr>
    </w:p>
    <w:p w14:paraId="41F14B68" w14:textId="77777777" w:rsidR="005E495F" w:rsidRDefault="005E495F" w:rsidP="005E495F">
      <w:pPr>
        <w:rPr>
          <w:rFonts w:ascii="Calibri" w:hAnsi="Calibri" w:cs="Calibri"/>
          <w:b/>
          <w:bCs/>
          <w:color w:val="222222"/>
          <w:sz w:val="24"/>
          <w:szCs w:val="24"/>
        </w:rPr>
      </w:pPr>
    </w:p>
    <w:p w14:paraId="60E6A7BA" w14:textId="77777777" w:rsidR="005E495F" w:rsidRDefault="005E495F" w:rsidP="005E495F">
      <w:pPr>
        <w:rPr>
          <w:rFonts w:ascii="Calibri" w:hAnsi="Calibri" w:cs="Calibri"/>
          <w:b/>
          <w:bCs/>
          <w:color w:val="222222"/>
          <w:sz w:val="24"/>
          <w:szCs w:val="24"/>
        </w:rPr>
      </w:pPr>
    </w:p>
    <w:p w14:paraId="0BBD6756" w14:textId="77777777" w:rsidR="005E495F" w:rsidRDefault="005E495F" w:rsidP="005E495F">
      <w:pPr>
        <w:rPr>
          <w:rFonts w:ascii="Calibri" w:hAnsi="Calibri" w:cs="Calibri"/>
          <w:b/>
          <w:bCs/>
          <w:color w:val="222222"/>
          <w:sz w:val="24"/>
          <w:szCs w:val="24"/>
        </w:rPr>
      </w:pPr>
    </w:p>
    <w:p w14:paraId="7C31FCC5" w14:textId="77777777" w:rsidR="005E495F" w:rsidRDefault="005E495F" w:rsidP="005E495F">
      <w:pPr>
        <w:rPr>
          <w:rFonts w:ascii="Calibri" w:hAnsi="Calibri" w:cs="Calibri"/>
          <w:b/>
          <w:bCs/>
          <w:color w:val="222222"/>
          <w:sz w:val="24"/>
          <w:szCs w:val="24"/>
        </w:rPr>
      </w:pPr>
    </w:p>
    <w:p w14:paraId="24BB0A0E" w14:textId="77777777" w:rsidR="005E495F" w:rsidRDefault="005E495F" w:rsidP="005E495F">
      <w:pPr>
        <w:rPr>
          <w:rFonts w:ascii="Calibri" w:hAnsi="Calibri" w:cs="Calibri"/>
          <w:b/>
          <w:bCs/>
          <w:color w:val="222222"/>
          <w:sz w:val="24"/>
          <w:szCs w:val="24"/>
        </w:rPr>
      </w:pPr>
    </w:p>
    <w:p w14:paraId="367D718F" w14:textId="77777777" w:rsidR="005E495F" w:rsidRDefault="005E495F" w:rsidP="005E495F">
      <w:pPr>
        <w:rPr>
          <w:rFonts w:ascii="Calibri" w:hAnsi="Calibri" w:cs="Calibri"/>
          <w:b/>
          <w:bCs/>
          <w:color w:val="222222"/>
          <w:sz w:val="24"/>
          <w:szCs w:val="24"/>
        </w:rPr>
      </w:pPr>
    </w:p>
    <w:p w14:paraId="057A56D1" w14:textId="77777777" w:rsidR="005E495F" w:rsidRDefault="005E495F" w:rsidP="005E495F">
      <w:pPr>
        <w:rPr>
          <w:rFonts w:ascii="Calibri" w:hAnsi="Calibri" w:cs="Calibri"/>
          <w:b/>
          <w:bCs/>
          <w:color w:val="222222"/>
          <w:sz w:val="24"/>
          <w:szCs w:val="24"/>
        </w:rPr>
      </w:pPr>
    </w:p>
    <w:p w14:paraId="41613790" w14:textId="55C38CA7" w:rsidR="005E495F" w:rsidRPr="00A46CAD" w:rsidRDefault="005E495F" w:rsidP="005E495F">
      <w:pPr>
        <w:shd w:val="clear" w:color="auto" w:fill="FFFFFF"/>
        <w:jc w:val="both"/>
        <w:rPr>
          <w:rFonts w:ascii="Calibri" w:hAnsi="Calibri" w:cs="Calibri"/>
          <w:b/>
          <w:bCs/>
          <w:color w:val="222222"/>
          <w:sz w:val="24"/>
          <w:szCs w:val="24"/>
        </w:rPr>
      </w:pPr>
    </w:p>
    <w:p w14:paraId="499D6C86" w14:textId="67A091FC" w:rsidR="005E495F" w:rsidRDefault="005E495F" w:rsidP="005E495F">
      <w:pPr>
        <w:rPr>
          <w:rFonts w:asciiTheme="minorHAnsi" w:hAnsiTheme="minorHAnsi" w:cstheme="minorHAnsi"/>
          <w:sz w:val="24"/>
          <w:szCs w:val="24"/>
        </w:rPr>
      </w:pPr>
    </w:p>
    <w:p w14:paraId="37592905" w14:textId="49F7B53D" w:rsidR="005E495F" w:rsidRPr="005E495F" w:rsidRDefault="005E495F" w:rsidP="005E495F">
      <w:pPr>
        <w:rPr>
          <w:rFonts w:ascii="Calibri" w:hAnsi="Calibri" w:cs="Calibri"/>
          <w:sz w:val="24"/>
          <w:szCs w:val="24"/>
        </w:rPr>
      </w:pPr>
      <w:r w:rsidRPr="005E495F">
        <w:rPr>
          <w:rFonts w:ascii="Calibri" w:hAnsi="Calibri" w:cs="Calibri"/>
          <w:noProof/>
          <w:sz w:val="24"/>
          <w:szCs w:val="24"/>
        </w:rPr>
        <w:lastRenderedPageBreak/>
        <mc:AlternateContent>
          <mc:Choice Requires="wps">
            <w:drawing>
              <wp:anchor distT="0" distB="0" distL="114300" distR="114300" simplePos="0" relativeHeight="251659264" behindDoc="1" locked="0" layoutInCell="1" allowOverlap="1" wp14:anchorId="2A35CAE5" wp14:editId="4A893DA9">
                <wp:simplePos x="0" y="0"/>
                <wp:positionH relativeFrom="margin">
                  <wp:posOffset>-252095</wp:posOffset>
                </wp:positionH>
                <wp:positionV relativeFrom="paragraph">
                  <wp:posOffset>-109221</wp:posOffset>
                </wp:positionV>
                <wp:extent cx="6219825" cy="3914775"/>
                <wp:effectExtent l="0" t="0" r="28575" b="28575"/>
                <wp:wrapNone/>
                <wp:docPr id="143999026" name="Téglalap 1"/>
                <wp:cNvGraphicFramePr/>
                <a:graphic xmlns:a="http://schemas.openxmlformats.org/drawingml/2006/main">
                  <a:graphicData uri="http://schemas.microsoft.com/office/word/2010/wordprocessingShape">
                    <wps:wsp>
                      <wps:cNvSpPr/>
                      <wps:spPr>
                        <a:xfrm>
                          <a:off x="0" y="0"/>
                          <a:ext cx="6219825" cy="3914775"/>
                        </a:xfrm>
                        <a:prstGeom prst="rect">
                          <a:avLst/>
                        </a:prstGeom>
                        <a:solidFill>
                          <a:schemeClr val="bg1">
                            <a:lumMod val="9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782D047" id="Téglalap 1" o:spid="_x0000_s1026" style="position:absolute;margin-left:-19.85pt;margin-top:-8.6pt;width:489.75pt;height:30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" fillcolor="#f2f2f2 [3052]" strokecolor="#030e13 [484]" strokeweight="1pt">
                <w10:wrap anchorx="margin"/>
              </v:rect>
            </w:pict>
          </mc:Fallback>
        </mc:AlternateContent>
      </w:r>
      <w:r w:rsidRPr="005E495F">
        <w:rPr>
          <w:rFonts w:ascii="Calibri" w:hAnsi="Calibri" w:cs="Calibri"/>
          <w:sz w:val="24"/>
          <w:szCs w:val="24"/>
        </w:rPr>
        <w:t xml:space="preserve">A </w:t>
      </w:r>
      <w:proofErr w:type="spellStart"/>
      <w:r w:rsidRPr="005E495F">
        <w:rPr>
          <w:rFonts w:ascii="Calibri" w:hAnsi="Calibri" w:cs="Calibri"/>
          <w:sz w:val="24"/>
          <w:szCs w:val="24"/>
        </w:rPr>
        <w:t>Baumit</w:t>
      </w:r>
      <w:proofErr w:type="spellEnd"/>
      <w:r w:rsidRPr="005E495F">
        <w:rPr>
          <w:rFonts w:ascii="Calibri" w:hAnsi="Calibri" w:cs="Calibri"/>
          <w:sz w:val="24"/>
          <w:szCs w:val="24"/>
        </w:rPr>
        <w:t xml:space="preserve"> Life </w:t>
      </w:r>
      <w:proofErr w:type="spellStart"/>
      <w:r w:rsidRPr="005E495F">
        <w:rPr>
          <w:rFonts w:ascii="Calibri" w:hAnsi="Calibri" w:cs="Calibri"/>
          <w:sz w:val="24"/>
          <w:szCs w:val="24"/>
        </w:rPr>
        <w:t>Challenge</w:t>
      </w:r>
      <w:proofErr w:type="spellEnd"/>
      <w:r w:rsidRPr="005E495F">
        <w:rPr>
          <w:rFonts w:ascii="Calibri" w:hAnsi="Calibri" w:cs="Calibri"/>
          <w:sz w:val="24"/>
          <w:szCs w:val="24"/>
        </w:rPr>
        <w:t xml:space="preserve"> nemzetközi építészeti verseny célja, hogy bemutassa és díjazza azokat a </w:t>
      </w:r>
      <w:proofErr w:type="spellStart"/>
      <w:r w:rsidRPr="005E495F">
        <w:rPr>
          <w:rFonts w:ascii="Calibri" w:hAnsi="Calibri" w:cs="Calibri"/>
          <w:sz w:val="24"/>
          <w:szCs w:val="24"/>
        </w:rPr>
        <w:t>Baumit</w:t>
      </w:r>
      <w:proofErr w:type="spellEnd"/>
      <w:r w:rsidRPr="005E495F">
        <w:rPr>
          <w:rFonts w:ascii="Calibri" w:hAnsi="Calibri" w:cs="Calibri"/>
          <w:sz w:val="24"/>
          <w:szCs w:val="24"/>
        </w:rPr>
        <w:t xml:space="preserve"> homlokzatképző anyagokkal készült épületeket, melyek a minőségi és egyedi homlokzatok megtervezésére inspirálják az építész szakmát. A pályázat neve a </w:t>
      </w:r>
      <w:proofErr w:type="spellStart"/>
      <w:r w:rsidRPr="005E495F">
        <w:rPr>
          <w:rFonts w:ascii="Calibri" w:hAnsi="Calibri" w:cs="Calibri"/>
          <w:sz w:val="24"/>
          <w:szCs w:val="24"/>
        </w:rPr>
        <w:t>Baumit</w:t>
      </w:r>
      <w:proofErr w:type="spellEnd"/>
      <w:r w:rsidRPr="005E495F">
        <w:rPr>
          <w:rFonts w:ascii="Calibri" w:hAnsi="Calibri" w:cs="Calibri"/>
          <w:sz w:val="24"/>
          <w:szCs w:val="24"/>
        </w:rPr>
        <w:t xml:space="preserve"> homlokzati vékonyvakolatok és festékek nevére, a </w:t>
      </w:r>
      <w:proofErr w:type="spellStart"/>
      <w:r w:rsidRPr="005E495F">
        <w:rPr>
          <w:rFonts w:ascii="Calibri" w:hAnsi="Calibri" w:cs="Calibri"/>
          <w:sz w:val="24"/>
          <w:szCs w:val="24"/>
        </w:rPr>
        <w:t>Baumit</w:t>
      </w:r>
      <w:proofErr w:type="spellEnd"/>
      <w:r w:rsidRPr="005E495F">
        <w:rPr>
          <w:rFonts w:ascii="Calibri" w:hAnsi="Calibri" w:cs="Calibri"/>
          <w:sz w:val="24"/>
          <w:szCs w:val="24"/>
        </w:rPr>
        <w:t xml:space="preserve"> Life-ra utal.</w:t>
      </w:r>
    </w:p>
    <w:p w14:paraId="72878492" w14:textId="77777777" w:rsidR="005E495F" w:rsidRPr="005E495F" w:rsidRDefault="005E495F" w:rsidP="005E495F">
      <w:pPr>
        <w:jc w:val="both"/>
        <w:rPr>
          <w:rFonts w:ascii="Calibri" w:hAnsi="Calibri" w:cs="Calibri"/>
          <w:sz w:val="24"/>
          <w:szCs w:val="24"/>
        </w:rPr>
      </w:pPr>
      <w:r w:rsidRPr="005E495F">
        <w:rPr>
          <w:rFonts w:ascii="Calibri" w:hAnsi="Calibri" w:cs="Calibri"/>
          <w:sz w:val="24"/>
          <w:szCs w:val="24"/>
        </w:rPr>
        <w:t xml:space="preserve">A homlokzati megoldásokat 13, nemzetközileg elismert építész értékeli 6 kategóriában (családi ház, társasház, középület, energetikai felújítás, műemlék, különleges textúra), ezeken felül pedig egy szakmai fődíj is gazdára talál. </w:t>
      </w:r>
    </w:p>
    <w:p w14:paraId="53F5DA7C" w14:textId="77777777" w:rsidR="005E495F" w:rsidRPr="005E495F" w:rsidRDefault="005E495F" w:rsidP="005E495F">
      <w:pPr>
        <w:jc w:val="both"/>
        <w:rPr>
          <w:rFonts w:ascii="Calibri" w:hAnsi="Calibri" w:cs="Calibri"/>
          <w:sz w:val="24"/>
          <w:szCs w:val="24"/>
        </w:rPr>
      </w:pPr>
      <w:r w:rsidRPr="005E495F">
        <w:rPr>
          <w:rFonts w:ascii="Calibri" w:hAnsi="Calibri" w:cs="Calibri"/>
          <w:sz w:val="24"/>
          <w:szCs w:val="24"/>
        </w:rPr>
        <w:t xml:space="preserve">Magyarországról idén két épület is a legjobb szakmai pályázatok sorába került: családi ház kategóriában az Év </w:t>
      </w:r>
      <w:proofErr w:type="spellStart"/>
      <w:r w:rsidRPr="005E495F">
        <w:rPr>
          <w:rFonts w:ascii="Calibri" w:hAnsi="Calibri" w:cs="Calibri"/>
          <w:sz w:val="24"/>
          <w:szCs w:val="24"/>
        </w:rPr>
        <w:t>Homokzata</w:t>
      </w:r>
      <w:proofErr w:type="spellEnd"/>
      <w:r w:rsidRPr="005E495F">
        <w:rPr>
          <w:rFonts w:ascii="Calibri" w:hAnsi="Calibri" w:cs="Calibri"/>
          <w:sz w:val="24"/>
          <w:szCs w:val="24"/>
        </w:rPr>
        <w:t xml:space="preserve">-díjas </w:t>
      </w:r>
      <w:proofErr w:type="spellStart"/>
      <w:r w:rsidRPr="005E495F">
        <w:rPr>
          <w:rFonts w:ascii="Calibri" w:hAnsi="Calibri" w:cs="Calibri"/>
          <w:sz w:val="24"/>
          <w:szCs w:val="24"/>
        </w:rPr>
        <w:t>máriaremetei</w:t>
      </w:r>
      <w:proofErr w:type="spellEnd"/>
      <w:r w:rsidRPr="005E495F">
        <w:rPr>
          <w:rFonts w:ascii="Calibri" w:hAnsi="Calibri" w:cs="Calibri"/>
          <w:sz w:val="24"/>
          <w:szCs w:val="24"/>
        </w:rPr>
        <w:t xml:space="preserve"> Későmodern családi ház </w:t>
      </w:r>
      <w:r w:rsidRPr="005E495F">
        <w:rPr>
          <w:rFonts w:ascii="Calibri" w:hAnsi="Calibri" w:cs="Calibri"/>
          <w:color w:val="222222"/>
          <w:sz w:val="24"/>
          <w:szCs w:val="24"/>
        </w:rPr>
        <w:t xml:space="preserve">(Kalmár László, Rose Balázs és </w:t>
      </w:r>
      <w:proofErr w:type="spellStart"/>
      <w:r w:rsidRPr="005E495F">
        <w:rPr>
          <w:rFonts w:ascii="Calibri" w:hAnsi="Calibri" w:cs="Calibri"/>
          <w:color w:val="222222"/>
          <w:sz w:val="24"/>
          <w:szCs w:val="24"/>
        </w:rPr>
        <w:t>Zsuffa</w:t>
      </w:r>
      <w:proofErr w:type="spellEnd"/>
      <w:r w:rsidRPr="005E495F">
        <w:rPr>
          <w:rFonts w:ascii="Calibri" w:hAnsi="Calibri" w:cs="Calibri"/>
          <w:color w:val="222222"/>
          <w:sz w:val="24"/>
          <w:szCs w:val="24"/>
        </w:rPr>
        <w:t xml:space="preserve"> Zsolt - </w:t>
      </w:r>
      <w:proofErr w:type="spellStart"/>
      <w:r w:rsidRPr="005E495F">
        <w:rPr>
          <w:rFonts w:ascii="Calibri" w:hAnsi="Calibri" w:cs="Calibri"/>
          <w:color w:val="222222"/>
          <w:sz w:val="24"/>
          <w:szCs w:val="24"/>
        </w:rPr>
        <w:t>Zsuffa</w:t>
      </w:r>
      <w:proofErr w:type="spellEnd"/>
      <w:r w:rsidRPr="005E495F">
        <w:rPr>
          <w:rFonts w:ascii="Calibri" w:hAnsi="Calibri" w:cs="Calibri"/>
          <w:color w:val="222222"/>
          <w:sz w:val="24"/>
          <w:szCs w:val="24"/>
        </w:rPr>
        <w:t xml:space="preserve"> és Kalmár Építész Műterem Kft.)</w:t>
      </w:r>
      <w:r w:rsidRPr="005E495F">
        <w:rPr>
          <w:rFonts w:ascii="Calibri" w:hAnsi="Calibri" w:cs="Calibri"/>
          <w:sz w:val="24"/>
          <w:szCs w:val="24"/>
        </w:rPr>
        <w:t>, középület kategóriában pedig a megújult pécsi vásárcsarnok (</w:t>
      </w:r>
      <w:proofErr w:type="spellStart"/>
      <w:r w:rsidRPr="005E495F">
        <w:rPr>
          <w:rFonts w:ascii="Calibri" w:hAnsi="Calibri" w:cs="Calibri"/>
          <w:color w:val="222222"/>
          <w:sz w:val="24"/>
          <w:szCs w:val="24"/>
        </w:rPr>
        <w:t>Getto</w:t>
      </w:r>
      <w:proofErr w:type="spellEnd"/>
      <w:r w:rsidRPr="005E495F">
        <w:rPr>
          <w:rFonts w:ascii="Calibri" w:hAnsi="Calibri" w:cs="Calibri"/>
          <w:color w:val="222222"/>
          <w:sz w:val="24"/>
          <w:szCs w:val="24"/>
        </w:rPr>
        <w:t xml:space="preserve"> Tamás DLA, </w:t>
      </w:r>
      <w:proofErr w:type="spellStart"/>
      <w:r w:rsidRPr="005E495F">
        <w:rPr>
          <w:rFonts w:ascii="Calibri" w:hAnsi="Calibri" w:cs="Calibri"/>
          <w:color w:val="222222"/>
          <w:sz w:val="24"/>
          <w:szCs w:val="24"/>
        </w:rPr>
        <w:t>Sztranyák</w:t>
      </w:r>
      <w:proofErr w:type="spellEnd"/>
      <w:r w:rsidRPr="005E495F">
        <w:rPr>
          <w:rFonts w:ascii="Calibri" w:hAnsi="Calibri" w:cs="Calibri"/>
          <w:color w:val="222222"/>
          <w:sz w:val="24"/>
          <w:szCs w:val="24"/>
        </w:rPr>
        <w:t xml:space="preserve"> Gergely DLA - GETTOPLAN Bt.)</w:t>
      </w:r>
      <w:r w:rsidRPr="005E495F">
        <w:rPr>
          <w:rFonts w:ascii="Calibri" w:hAnsi="Calibri" w:cs="Calibri"/>
          <w:sz w:val="24"/>
          <w:szCs w:val="24"/>
        </w:rPr>
        <w:t xml:space="preserve"> </w:t>
      </w:r>
      <w:r w:rsidRPr="005E495F">
        <w:rPr>
          <w:rFonts w:ascii="Calibri" w:hAnsi="Calibri" w:cs="Calibri"/>
          <w:sz w:val="24"/>
          <w:szCs w:val="24"/>
        </w:rPr>
        <w:br/>
      </w:r>
    </w:p>
    <w:p w14:paraId="19CBB438" w14:textId="77777777" w:rsidR="005E495F" w:rsidRPr="005E495F" w:rsidRDefault="005E495F" w:rsidP="005E495F">
      <w:pPr>
        <w:jc w:val="both"/>
        <w:rPr>
          <w:rFonts w:ascii="Calibri" w:hAnsi="Calibri" w:cs="Calibri"/>
          <w:sz w:val="24"/>
          <w:szCs w:val="24"/>
        </w:rPr>
      </w:pPr>
      <w:r w:rsidRPr="005E495F">
        <w:rPr>
          <w:rFonts w:ascii="Calibri" w:hAnsi="Calibri" w:cs="Calibri"/>
          <w:sz w:val="24"/>
          <w:szCs w:val="24"/>
        </w:rPr>
        <w:t>A 2024-es kategóriagyőztesek:</w:t>
      </w:r>
    </w:p>
    <w:p w14:paraId="36CD94C6" w14:textId="77777777" w:rsidR="005E495F" w:rsidRPr="005E495F" w:rsidRDefault="005E495F" w:rsidP="005E495F">
      <w:pPr>
        <w:pStyle w:val="Listaszerbekezds"/>
        <w:numPr>
          <w:ilvl w:val="0"/>
          <w:numId w:val="1"/>
        </w:numPr>
        <w:jc w:val="both"/>
        <w:rPr>
          <w:rFonts w:ascii="Calibri" w:hAnsi="Calibri" w:cs="Calibri"/>
          <w:sz w:val="24"/>
          <w:szCs w:val="24"/>
        </w:rPr>
      </w:pPr>
      <w:r w:rsidRPr="005E495F">
        <w:rPr>
          <w:rFonts w:ascii="Calibri" w:hAnsi="Calibri" w:cs="Calibri"/>
          <w:sz w:val="24"/>
          <w:szCs w:val="24"/>
        </w:rPr>
        <w:t xml:space="preserve">családi ház: </w:t>
      </w:r>
      <w:proofErr w:type="spellStart"/>
      <w:r w:rsidRPr="005E495F">
        <w:rPr>
          <w:rFonts w:ascii="Calibri" w:hAnsi="Calibri" w:cs="Calibri"/>
          <w:sz w:val="24"/>
          <w:szCs w:val="24"/>
        </w:rPr>
        <w:t>Carnation</w:t>
      </w:r>
      <w:proofErr w:type="spellEnd"/>
      <w:r w:rsidRPr="005E495F">
        <w:rPr>
          <w:rFonts w:ascii="Calibri" w:hAnsi="Calibri" w:cs="Calibri"/>
          <w:sz w:val="24"/>
          <w:szCs w:val="24"/>
        </w:rPr>
        <w:t xml:space="preserve"> </w:t>
      </w:r>
      <w:proofErr w:type="spellStart"/>
      <w:r w:rsidRPr="005E495F">
        <w:rPr>
          <w:rFonts w:ascii="Calibri" w:hAnsi="Calibri" w:cs="Calibri"/>
          <w:sz w:val="24"/>
          <w:szCs w:val="24"/>
        </w:rPr>
        <w:t>street</w:t>
      </w:r>
      <w:proofErr w:type="spellEnd"/>
      <w:r w:rsidRPr="005E495F">
        <w:rPr>
          <w:rFonts w:ascii="Calibri" w:hAnsi="Calibri" w:cs="Calibri"/>
          <w:sz w:val="24"/>
          <w:szCs w:val="24"/>
        </w:rPr>
        <w:t xml:space="preserve"> 4., Litvánia </w:t>
      </w:r>
    </w:p>
    <w:p w14:paraId="07D12DE6" w14:textId="77777777" w:rsidR="005E495F" w:rsidRPr="005E495F" w:rsidRDefault="005E495F" w:rsidP="005E495F">
      <w:pPr>
        <w:pStyle w:val="Listaszerbekezds"/>
        <w:numPr>
          <w:ilvl w:val="0"/>
          <w:numId w:val="1"/>
        </w:numPr>
        <w:jc w:val="both"/>
        <w:rPr>
          <w:rFonts w:ascii="Calibri" w:hAnsi="Calibri" w:cs="Calibri"/>
          <w:sz w:val="24"/>
          <w:szCs w:val="24"/>
        </w:rPr>
      </w:pPr>
      <w:r w:rsidRPr="005E495F">
        <w:rPr>
          <w:rFonts w:ascii="Calibri" w:hAnsi="Calibri" w:cs="Calibri"/>
          <w:sz w:val="24"/>
          <w:szCs w:val="24"/>
        </w:rPr>
        <w:t>társasház: NSA13 „TWPEAKS”, Spanyolország</w:t>
      </w:r>
    </w:p>
    <w:p w14:paraId="7EDA8C58" w14:textId="77777777" w:rsidR="005E495F" w:rsidRPr="005E495F" w:rsidRDefault="005E495F" w:rsidP="005E495F">
      <w:pPr>
        <w:pStyle w:val="Listaszerbekezds"/>
        <w:numPr>
          <w:ilvl w:val="0"/>
          <w:numId w:val="1"/>
        </w:numPr>
        <w:jc w:val="both"/>
        <w:rPr>
          <w:rFonts w:ascii="Calibri" w:hAnsi="Calibri" w:cs="Calibri"/>
          <w:sz w:val="24"/>
          <w:szCs w:val="24"/>
        </w:rPr>
      </w:pPr>
      <w:r w:rsidRPr="005E495F">
        <w:rPr>
          <w:rFonts w:ascii="Calibri" w:hAnsi="Calibri" w:cs="Calibri"/>
          <w:sz w:val="24"/>
          <w:szCs w:val="24"/>
        </w:rPr>
        <w:t xml:space="preserve">középület: </w:t>
      </w:r>
      <w:proofErr w:type="spellStart"/>
      <w:r w:rsidRPr="005E495F">
        <w:rPr>
          <w:rFonts w:ascii="Calibri" w:hAnsi="Calibri" w:cs="Calibri"/>
          <w:sz w:val="24"/>
          <w:szCs w:val="24"/>
        </w:rPr>
        <w:t>Kindergarten</w:t>
      </w:r>
      <w:proofErr w:type="spellEnd"/>
      <w:r w:rsidRPr="005E495F">
        <w:rPr>
          <w:rFonts w:ascii="Calibri" w:hAnsi="Calibri" w:cs="Calibri"/>
          <w:sz w:val="24"/>
          <w:szCs w:val="24"/>
        </w:rPr>
        <w:t xml:space="preserve"> </w:t>
      </w:r>
      <w:proofErr w:type="spellStart"/>
      <w:r w:rsidRPr="005E495F">
        <w:rPr>
          <w:rFonts w:ascii="Calibri" w:hAnsi="Calibri" w:cs="Calibri"/>
          <w:sz w:val="24"/>
          <w:szCs w:val="24"/>
        </w:rPr>
        <w:t>among</w:t>
      </w:r>
      <w:proofErr w:type="spellEnd"/>
      <w:r w:rsidRPr="005E495F">
        <w:rPr>
          <w:rFonts w:ascii="Calibri" w:hAnsi="Calibri" w:cs="Calibri"/>
          <w:sz w:val="24"/>
          <w:szCs w:val="24"/>
        </w:rPr>
        <w:t xml:space="preserve"> </w:t>
      </w:r>
      <w:proofErr w:type="spellStart"/>
      <w:r w:rsidRPr="005E495F">
        <w:rPr>
          <w:rFonts w:ascii="Calibri" w:hAnsi="Calibri" w:cs="Calibri"/>
          <w:sz w:val="24"/>
          <w:szCs w:val="24"/>
        </w:rPr>
        <w:t>mountains</w:t>
      </w:r>
      <w:proofErr w:type="spellEnd"/>
      <w:r w:rsidRPr="005E495F">
        <w:rPr>
          <w:rFonts w:ascii="Calibri" w:hAnsi="Calibri" w:cs="Calibri"/>
          <w:sz w:val="24"/>
          <w:szCs w:val="24"/>
        </w:rPr>
        <w:t>, Szlovénia</w:t>
      </w:r>
    </w:p>
    <w:p w14:paraId="21470A3A" w14:textId="77777777" w:rsidR="005E495F" w:rsidRPr="005E495F" w:rsidRDefault="005E495F" w:rsidP="005E495F">
      <w:pPr>
        <w:pStyle w:val="Listaszerbekezds"/>
        <w:numPr>
          <w:ilvl w:val="0"/>
          <w:numId w:val="1"/>
        </w:numPr>
        <w:jc w:val="both"/>
        <w:rPr>
          <w:rFonts w:ascii="Calibri" w:hAnsi="Calibri" w:cs="Calibri"/>
          <w:sz w:val="24"/>
          <w:szCs w:val="24"/>
        </w:rPr>
      </w:pPr>
      <w:r w:rsidRPr="005E495F">
        <w:rPr>
          <w:rFonts w:ascii="Calibri" w:hAnsi="Calibri" w:cs="Calibri"/>
          <w:sz w:val="24"/>
          <w:szCs w:val="24"/>
        </w:rPr>
        <w:t xml:space="preserve">energetikai felújítás: </w:t>
      </w:r>
      <w:proofErr w:type="spellStart"/>
      <w:r w:rsidRPr="005E495F">
        <w:rPr>
          <w:rFonts w:ascii="Calibri" w:hAnsi="Calibri" w:cs="Calibri"/>
          <w:sz w:val="24"/>
          <w:szCs w:val="24"/>
        </w:rPr>
        <w:t>Moxy</w:t>
      </w:r>
      <w:proofErr w:type="spellEnd"/>
      <w:r w:rsidRPr="005E495F">
        <w:rPr>
          <w:rFonts w:ascii="Calibri" w:hAnsi="Calibri" w:cs="Calibri"/>
          <w:sz w:val="24"/>
          <w:szCs w:val="24"/>
        </w:rPr>
        <w:t xml:space="preserve"> Kaunas Center, Litvánia</w:t>
      </w:r>
    </w:p>
    <w:p w14:paraId="186EB5E2" w14:textId="77777777" w:rsidR="005E495F" w:rsidRPr="005E495F" w:rsidRDefault="005E495F" w:rsidP="005E495F">
      <w:pPr>
        <w:pStyle w:val="Listaszerbekezds"/>
        <w:numPr>
          <w:ilvl w:val="0"/>
          <w:numId w:val="1"/>
        </w:numPr>
        <w:jc w:val="both"/>
        <w:rPr>
          <w:rFonts w:ascii="Calibri" w:hAnsi="Calibri" w:cs="Calibri"/>
          <w:sz w:val="24"/>
          <w:szCs w:val="24"/>
        </w:rPr>
      </w:pPr>
      <w:r w:rsidRPr="005E495F">
        <w:rPr>
          <w:rFonts w:ascii="Calibri" w:hAnsi="Calibri" w:cs="Calibri"/>
          <w:sz w:val="24"/>
          <w:szCs w:val="24"/>
        </w:rPr>
        <w:t xml:space="preserve">műemlék: </w:t>
      </w:r>
      <w:proofErr w:type="spellStart"/>
      <w:r w:rsidRPr="005E495F">
        <w:rPr>
          <w:rFonts w:ascii="Calibri" w:hAnsi="Calibri" w:cs="Calibri"/>
          <w:sz w:val="24"/>
          <w:szCs w:val="24"/>
        </w:rPr>
        <w:t>Children’s</w:t>
      </w:r>
      <w:proofErr w:type="spellEnd"/>
      <w:r w:rsidRPr="005E495F">
        <w:rPr>
          <w:rFonts w:ascii="Calibri" w:hAnsi="Calibri" w:cs="Calibri"/>
          <w:sz w:val="24"/>
          <w:szCs w:val="24"/>
        </w:rPr>
        <w:t xml:space="preserve"> Hospice </w:t>
      </w:r>
      <w:proofErr w:type="spellStart"/>
      <w:r w:rsidRPr="005E495F">
        <w:rPr>
          <w:rFonts w:ascii="Calibri" w:hAnsi="Calibri" w:cs="Calibri"/>
          <w:sz w:val="24"/>
          <w:szCs w:val="24"/>
        </w:rPr>
        <w:t>Karitas</w:t>
      </w:r>
      <w:proofErr w:type="spellEnd"/>
      <w:r w:rsidRPr="005E495F">
        <w:rPr>
          <w:rFonts w:ascii="Calibri" w:hAnsi="Calibri" w:cs="Calibri"/>
          <w:sz w:val="24"/>
          <w:szCs w:val="24"/>
        </w:rPr>
        <w:t>, Lengyelország</w:t>
      </w:r>
    </w:p>
    <w:p w14:paraId="1C5D30BD" w14:textId="02D09EF4" w:rsidR="00576FBD" w:rsidRPr="005E495F" w:rsidRDefault="005E495F" w:rsidP="005E495F">
      <w:pPr>
        <w:pStyle w:val="Listaszerbekezds"/>
        <w:numPr>
          <w:ilvl w:val="0"/>
          <w:numId w:val="1"/>
        </w:numPr>
        <w:jc w:val="both"/>
        <w:rPr>
          <w:rFonts w:ascii="Calibri" w:hAnsi="Calibri" w:cs="Calibri"/>
          <w:sz w:val="24"/>
          <w:szCs w:val="24"/>
        </w:rPr>
      </w:pPr>
      <w:r w:rsidRPr="005E495F">
        <w:rPr>
          <w:rFonts w:ascii="Calibri" w:hAnsi="Calibri" w:cs="Calibri"/>
          <w:sz w:val="24"/>
          <w:szCs w:val="24"/>
        </w:rPr>
        <w:t>különleges textúra: VINO.TAKE, Ausztria</w:t>
      </w:r>
    </w:p>
    <w:sectPr w:rsidR="00576FBD" w:rsidRPr="005E4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476A4"/>
    <w:multiLevelType w:val="hybridMultilevel"/>
    <w:tmpl w:val="E9C61454"/>
    <w:lvl w:ilvl="0" w:tplc="52F278EA">
      <w:start w:val="1"/>
      <w:numFmt w:val="bullet"/>
      <w:lvlText w:val=""/>
      <w:lvlJc w:val="left"/>
      <w:pPr>
        <w:ind w:left="720" w:hanging="360"/>
      </w:pPr>
      <w:rPr>
        <w:rFonts w:ascii="Wingdings" w:hAnsi="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932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56"/>
    <w:rsid w:val="00237656"/>
    <w:rsid w:val="003432E9"/>
    <w:rsid w:val="00576FBD"/>
    <w:rsid w:val="005A263F"/>
    <w:rsid w:val="005E495F"/>
    <w:rsid w:val="0074403C"/>
    <w:rsid w:val="008570BC"/>
    <w:rsid w:val="00BD33F7"/>
    <w:rsid w:val="00CB690C"/>
    <w:rsid w:val="00DA5E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3B43"/>
  <w15:chartTrackingRefBased/>
  <w15:docId w15:val="{F02D0841-AF95-4BDC-8D3C-10B2E44A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E495F"/>
    <w:pPr>
      <w:spacing w:after="0" w:line="240" w:lineRule="auto"/>
    </w:pPr>
    <w:rPr>
      <w:rFonts w:ascii="Times New Roman" w:eastAsia="Times New Roman" w:hAnsi="Times New Roman" w:cs="Times New Roman"/>
      <w:kern w:val="0"/>
      <w:sz w:val="20"/>
      <w:szCs w:val="20"/>
      <w:lang w:eastAsia="hu-HU"/>
      <w14:ligatures w14:val="none"/>
    </w:rPr>
  </w:style>
  <w:style w:type="paragraph" w:styleId="Cmsor1">
    <w:name w:val="heading 1"/>
    <w:basedOn w:val="Norml"/>
    <w:next w:val="Norml"/>
    <w:link w:val="Cmsor1Char"/>
    <w:uiPriority w:val="9"/>
    <w:qFormat/>
    <w:rsid w:val="002376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2376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237656"/>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237656"/>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237656"/>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237656"/>
    <w:pPr>
      <w:keepNext/>
      <w:keepLines/>
      <w:spacing w:before="4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237656"/>
    <w:pPr>
      <w:keepNext/>
      <w:keepLines/>
      <w:spacing w:before="4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237656"/>
    <w:pPr>
      <w:keepNext/>
      <w:keepLines/>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237656"/>
    <w:pPr>
      <w:keepNext/>
      <w:keepLines/>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37656"/>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237656"/>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237656"/>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237656"/>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237656"/>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237656"/>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237656"/>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237656"/>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237656"/>
    <w:rPr>
      <w:rFonts w:eastAsiaTheme="majorEastAsia" w:cstheme="majorBidi"/>
      <w:color w:val="272727" w:themeColor="text1" w:themeTint="D8"/>
    </w:rPr>
  </w:style>
  <w:style w:type="paragraph" w:styleId="Cm">
    <w:name w:val="Title"/>
    <w:basedOn w:val="Norml"/>
    <w:next w:val="Norml"/>
    <w:link w:val="CmChar"/>
    <w:uiPriority w:val="10"/>
    <w:qFormat/>
    <w:rsid w:val="00237656"/>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37656"/>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237656"/>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237656"/>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237656"/>
    <w:pPr>
      <w:spacing w:before="160"/>
      <w:jc w:val="center"/>
    </w:pPr>
    <w:rPr>
      <w:i/>
      <w:iCs/>
      <w:color w:val="404040" w:themeColor="text1" w:themeTint="BF"/>
    </w:rPr>
  </w:style>
  <w:style w:type="character" w:customStyle="1" w:styleId="IdzetChar">
    <w:name w:val="Idézet Char"/>
    <w:basedOn w:val="Bekezdsalapbettpusa"/>
    <w:link w:val="Idzet"/>
    <w:uiPriority w:val="29"/>
    <w:rsid w:val="00237656"/>
    <w:rPr>
      <w:i/>
      <w:iCs/>
      <w:color w:val="404040" w:themeColor="text1" w:themeTint="BF"/>
    </w:rPr>
  </w:style>
  <w:style w:type="paragraph" w:styleId="Listaszerbekezds">
    <w:name w:val="List Paragraph"/>
    <w:basedOn w:val="Norml"/>
    <w:uiPriority w:val="34"/>
    <w:qFormat/>
    <w:rsid w:val="00237656"/>
    <w:pPr>
      <w:ind w:left="720"/>
      <w:contextualSpacing/>
    </w:pPr>
  </w:style>
  <w:style w:type="character" w:styleId="Erskiemels">
    <w:name w:val="Intense Emphasis"/>
    <w:basedOn w:val="Bekezdsalapbettpusa"/>
    <w:uiPriority w:val="21"/>
    <w:qFormat/>
    <w:rsid w:val="00237656"/>
    <w:rPr>
      <w:i/>
      <w:iCs/>
      <w:color w:val="0F4761" w:themeColor="accent1" w:themeShade="BF"/>
    </w:rPr>
  </w:style>
  <w:style w:type="paragraph" w:styleId="Kiemeltidzet">
    <w:name w:val="Intense Quote"/>
    <w:basedOn w:val="Norml"/>
    <w:next w:val="Norml"/>
    <w:link w:val="KiemeltidzetChar"/>
    <w:uiPriority w:val="30"/>
    <w:qFormat/>
    <w:rsid w:val="002376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237656"/>
    <w:rPr>
      <w:i/>
      <w:iCs/>
      <w:color w:val="0F4761" w:themeColor="accent1" w:themeShade="BF"/>
    </w:rPr>
  </w:style>
  <w:style w:type="character" w:styleId="Ershivatkozs">
    <w:name w:val="Intense Reference"/>
    <w:basedOn w:val="Bekezdsalapbettpusa"/>
    <w:uiPriority w:val="32"/>
    <w:qFormat/>
    <w:rsid w:val="00237656"/>
    <w:rPr>
      <w:b/>
      <w:bCs/>
      <w:smallCaps/>
      <w:color w:val="0F4761" w:themeColor="accent1" w:themeShade="BF"/>
      <w:spacing w:val="5"/>
    </w:rPr>
  </w:style>
  <w:style w:type="character" w:styleId="Hiperhivatkozs">
    <w:name w:val="Hyperlink"/>
    <w:rsid w:val="005E495F"/>
    <w:rPr>
      <w:color w:val="0000FF"/>
      <w:u w:val="single"/>
    </w:rPr>
  </w:style>
  <w:style w:type="character" w:styleId="Mrltotthiperhivatkozs">
    <w:name w:val="FollowedHyperlink"/>
    <w:basedOn w:val="Bekezdsalapbettpusa"/>
    <w:uiPriority w:val="99"/>
    <w:semiHidden/>
    <w:unhideWhenUsed/>
    <w:rsid w:val="00CB690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baumit.hu/referenciak/diinyertes-pecsi-vasarcsarnok?utm_source=Sajt%C3%B3k%C3%B6zlem%C3%A9ny+0524&amp;utm_medium=sajtokozlemeny&amp;utm_campaign=LCH+fodij"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tect.checkpoint.com/v2/___https://baumit.hu/referenciak/kesomodern-csaladi-haz-mariaremeten?utm_source=Sajt%C3%B3k%C3%B6zlem%C3%A9ny+0524&amp;utm_medium=sajtokozlemeny&amp;utm_campaign=LCH+fodij___.YzJlOmJhdW1pdGdyb3VwYmJhOmM6bzpiMDc0ODJlZGZjMmMzNmE2ZjQ5M2QzNzk4MWM5ZTBlNjo2OjhjZmU6MWZiYjRhMjBiYzliYjFlMDFiNzQwNzNmNGY0MzIyNzM1YmI3NzVkMzI1NjkxNjdkMTlmMTQ2NDE5ZDQwYjVmMjpwOlQ" TargetMode="External"/><Relationship Id="rId11" Type="http://schemas.openxmlformats.org/officeDocument/2006/relationships/hyperlink" Target="https://protect.checkpoint.com/v2/___https://int.baumit.com/lifechallenge2024/lifechallenge2024-press?utm_source=Sajt%C3%B3k%C3%B6zlem%C3%A9ny+0524&amp;utm_medium=sajtokozlemeny&amp;utm_campaign=LCH+fodij___.YzJlOmJhdW1pdGdyb3VwYmJhOmM6bzpiMDc0ODJlZGZjMmMzNmE2ZjQ5M2QzNzk4MWM5ZTBlNjo2OjdkZGM6YmQ3ZTAzNzMyNzJlYjJmOWMxOWRlNDE5NzliMmE0ZjM5NmY3N2Q1ZTU0NmM3MWYwNTg0MDBmYWQyZTE1Njc2NzpwOl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tect.checkpoint.com/v2/___https://baumit.hu/lifechallenge2024/winners?year=&amp;utm_source=Sajt%C3%B3k%C3%B6zlem%C3%A9ny+0524&amp;utm_medium=sajtokozlemeny&amp;utm_campaign=LCH+fodij___.YzJlOmJhdW1pdGdyb3VwYmJhOmM6bzpiMDc0ODJlZGZjMmMzNmE2ZjQ5M2QzNzk4MWM5ZTBlNjo2OjdhMzA6ZWJlYmExYTA3YWVhZGQzODQyOTNhMjJlOTU1NjIzNjJmYzg5OWJkMzEzMzYwNzEwMjM1NzFiMmYwN2I2MDM2MjpwOl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AA80A-231A-430B-8946-C83A542C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729</Words>
  <Characters>5034</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Bokor Zsófia</dc:creator>
  <cp:keywords/>
  <dc:description/>
  <cp:lastModifiedBy>losonczi.balazs Losonczi Balázs</cp:lastModifiedBy>
  <cp:revision>2</cp:revision>
  <dcterms:created xsi:type="dcterms:W3CDTF">2024-05-24T14:16:00Z</dcterms:created>
  <dcterms:modified xsi:type="dcterms:W3CDTF">2024-05-24T14:16:00Z</dcterms:modified>
</cp:coreProperties>
</file>