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DF908" w14:textId="1F5EA9CA" w:rsidR="003561FC" w:rsidRPr="00124CC2" w:rsidRDefault="003561FC" w:rsidP="00BA7521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</w:t>
      </w:r>
      <w:proofErr w:type="gramStart"/>
      <w:r w:rsidRPr="00124CC2">
        <w:rPr>
          <w:rFonts w:ascii="Calibri" w:hAnsi="Calibri" w:cs="Calibri"/>
          <w:b/>
          <w:bCs/>
          <w:sz w:val="28"/>
          <w:szCs w:val="28"/>
        </w:rPr>
        <w:t>INFORMÁCIÓ</w:t>
      </w:r>
      <w:proofErr w:type="gramEnd"/>
    </w:p>
    <w:p w14:paraId="39177DDA" w14:textId="32D40F6B" w:rsidR="003561FC" w:rsidRDefault="00DC554E" w:rsidP="00BA75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A6460A" w:rsidRPr="0033309E">
        <w:rPr>
          <w:rFonts w:ascii="Calibri" w:hAnsi="Calibri" w:cs="Calibri"/>
          <w:sz w:val="22"/>
          <w:szCs w:val="22"/>
        </w:rPr>
        <w:t>202</w:t>
      </w:r>
      <w:r w:rsidR="00810D01" w:rsidRPr="0033309E">
        <w:rPr>
          <w:rFonts w:ascii="Calibri" w:hAnsi="Calibri" w:cs="Calibri"/>
          <w:sz w:val="22"/>
          <w:szCs w:val="22"/>
        </w:rPr>
        <w:t>1</w:t>
      </w:r>
      <w:r w:rsidR="0056709C" w:rsidRPr="0033309E">
        <w:rPr>
          <w:rFonts w:ascii="Calibri" w:hAnsi="Calibri" w:cs="Calibri"/>
          <w:sz w:val="22"/>
          <w:szCs w:val="22"/>
        </w:rPr>
        <w:t>.</w:t>
      </w:r>
      <w:r w:rsidR="0057731A" w:rsidRPr="0033309E">
        <w:rPr>
          <w:rFonts w:ascii="Calibri" w:hAnsi="Calibri" w:cs="Calibri"/>
          <w:sz w:val="22"/>
          <w:szCs w:val="22"/>
        </w:rPr>
        <w:t xml:space="preserve"> </w:t>
      </w:r>
      <w:r w:rsidR="006730E0" w:rsidRPr="0033309E">
        <w:rPr>
          <w:rFonts w:ascii="Calibri" w:hAnsi="Calibri" w:cs="Calibri"/>
          <w:sz w:val="22"/>
          <w:szCs w:val="22"/>
        </w:rPr>
        <w:t>január</w:t>
      </w:r>
      <w:r w:rsidR="00D522B1" w:rsidRPr="0033309E">
        <w:rPr>
          <w:rFonts w:ascii="Calibri" w:hAnsi="Calibri" w:cs="Calibri"/>
          <w:sz w:val="22"/>
          <w:szCs w:val="22"/>
        </w:rPr>
        <w:t xml:space="preserve"> </w:t>
      </w:r>
      <w:r w:rsidR="0033309E">
        <w:rPr>
          <w:rFonts w:ascii="Calibri" w:hAnsi="Calibri" w:cs="Calibri"/>
          <w:sz w:val="22"/>
          <w:szCs w:val="22"/>
        </w:rPr>
        <w:t>12</w:t>
      </w:r>
      <w:r w:rsidR="00D522B1" w:rsidRPr="0033309E">
        <w:rPr>
          <w:rFonts w:ascii="Calibri" w:hAnsi="Calibri" w:cs="Calibri"/>
          <w:sz w:val="22"/>
          <w:szCs w:val="22"/>
        </w:rPr>
        <w:t>.</w:t>
      </w:r>
      <w:r w:rsidR="00D522B1">
        <w:rPr>
          <w:rFonts w:ascii="Calibri" w:hAnsi="Calibri" w:cs="Calibri"/>
          <w:sz w:val="22"/>
          <w:szCs w:val="22"/>
        </w:rPr>
        <w:t xml:space="preserve"> </w:t>
      </w:r>
    </w:p>
    <w:p w14:paraId="1BFD1330" w14:textId="1690898F" w:rsidR="004D5253" w:rsidRPr="00FD5E87" w:rsidRDefault="004D5253" w:rsidP="00CE44EB">
      <w:pPr>
        <w:jc w:val="both"/>
        <w:rPr>
          <w:rFonts w:ascii="Calibri" w:hAnsi="Calibri" w:cs="Calibri"/>
          <w:b/>
          <w:bCs/>
          <w:color w:val="222222"/>
          <w:sz w:val="28"/>
          <w:shd w:val="clear" w:color="auto" w:fill="FFFFFF"/>
        </w:rPr>
      </w:pPr>
    </w:p>
    <w:p w14:paraId="1093F416" w14:textId="56ECC393" w:rsidR="00F33A31" w:rsidRPr="0042372E" w:rsidRDefault="00F33A31" w:rsidP="00CE44EB">
      <w:pPr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  <w:r w:rsidRPr="0033309E">
        <w:rPr>
          <w:rFonts w:ascii="Calibri" w:hAnsi="Calibri" w:cs="Calibri"/>
          <w:b/>
          <w:bCs/>
          <w:color w:val="222222"/>
          <w:sz w:val="28"/>
          <w:shd w:val="clear" w:color="auto" w:fill="FFFFFF"/>
        </w:rPr>
        <w:t xml:space="preserve">Gyűrődésmentes útburkolat vizsgázik a győri Jókai </w:t>
      </w:r>
      <w:r w:rsidRPr="0042372E">
        <w:rPr>
          <w:rFonts w:ascii="Calibri" w:hAnsi="Calibri" w:cs="Calibri"/>
          <w:b/>
          <w:bCs/>
          <w:sz w:val="28"/>
          <w:shd w:val="clear" w:color="auto" w:fill="FFFFFF"/>
        </w:rPr>
        <w:t>utcában</w:t>
      </w:r>
    </w:p>
    <w:p w14:paraId="61230526" w14:textId="77777777" w:rsidR="00CE44EB" w:rsidRPr="00862675" w:rsidRDefault="00CE44EB" w:rsidP="00CE44EB">
      <w:pPr>
        <w:jc w:val="both"/>
        <w:rPr>
          <w:rFonts w:ascii="Calibri" w:hAnsi="Calibri" w:cs="Calibri"/>
          <w:b/>
          <w:bCs/>
          <w:color w:val="222222"/>
          <w:sz w:val="28"/>
          <w:shd w:val="clear" w:color="auto" w:fill="FFFFFF"/>
        </w:rPr>
      </w:pPr>
    </w:p>
    <w:p w14:paraId="53160CAD" w14:textId="25E23069" w:rsidR="00BB163C" w:rsidRPr="00BB163C" w:rsidRDefault="009C55FE" w:rsidP="003519DA">
      <w:pPr>
        <w:pStyle w:val="Listaszerbekezds"/>
        <w:ind w:left="0"/>
        <w:jc w:val="both"/>
        <w:rPr>
          <w:rFonts w:ascii="Calibri" w:hAnsi="Calibri" w:cs="Calibri"/>
          <w:b/>
        </w:rPr>
      </w:pPr>
      <w:r w:rsidRPr="00BB163C">
        <w:rPr>
          <w:rFonts w:ascii="Calibri" w:hAnsi="Calibri" w:cs="Calibri"/>
          <w:b/>
        </w:rPr>
        <w:t xml:space="preserve">Hazánkban ritkán látott útépítési technológiával újult meg </w:t>
      </w:r>
      <w:r w:rsidR="00F33A31" w:rsidRPr="00BB163C">
        <w:rPr>
          <w:rFonts w:ascii="Calibri" w:hAnsi="Calibri" w:cs="Calibri"/>
          <w:b/>
        </w:rPr>
        <w:t>a győri Jókai utca kátyús és felgyűrődöt</w:t>
      </w:r>
      <w:r w:rsidRPr="00BB163C">
        <w:rPr>
          <w:rFonts w:ascii="Calibri" w:hAnsi="Calibri" w:cs="Calibri"/>
          <w:b/>
        </w:rPr>
        <w:t xml:space="preserve">t </w:t>
      </w:r>
      <w:proofErr w:type="spellStart"/>
      <w:r w:rsidRPr="00BB163C">
        <w:rPr>
          <w:rFonts w:ascii="Calibri" w:hAnsi="Calibri" w:cs="Calibri"/>
          <w:b/>
        </w:rPr>
        <w:t>burkolata</w:t>
      </w:r>
      <w:proofErr w:type="spellEnd"/>
      <w:r w:rsidR="00F33A31" w:rsidRPr="00BB163C">
        <w:rPr>
          <w:rFonts w:ascii="Calibri" w:hAnsi="Calibri" w:cs="Calibri"/>
          <w:b/>
        </w:rPr>
        <w:t xml:space="preserve">. </w:t>
      </w:r>
      <w:r w:rsidR="008111A6" w:rsidRPr="008111A6">
        <w:rPr>
          <w:rFonts w:ascii="Calibri" w:hAnsi="Calibri" w:cs="Calibri"/>
          <w:b/>
        </w:rPr>
        <w:t xml:space="preserve">Ez az útszakasz a buszközlekedés és a nehézgépjárművek forgalma miatt </w:t>
      </w:r>
      <w:proofErr w:type="gramStart"/>
      <w:r w:rsidR="008111A6" w:rsidRPr="008111A6">
        <w:rPr>
          <w:rFonts w:ascii="Calibri" w:hAnsi="Calibri" w:cs="Calibri"/>
          <w:b/>
        </w:rPr>
        <w:t>extrém</w:t>
      </w:r>
      <w:proofErr w:type="gramEnd"/>
      <w:r w:rsidR="008111A6" w:rsidRPr="008111A6">
        <w:rPr>
          <w:rFonts w:ascii="Calibri" w:hAnsi="Calibri" w:cs="Calibri"/>
          <w:b/>
        </w:rPr>
        <w:t xml:space="preserve"> terhelést kapott, </w:t>
      </w:r>
      <w:r w:rsidR="00D60649">
        <w:rPr>
          <w:rFonts w:ascii="Calibri" w:hAnsi="Calibri" w:cs="Calibri"/>
          <w:b/>
        </w:rPr>
        <w:t>a</w:t>
      </w:r>
      <w:r w:rsidR="008111A6" w:rsidRPr="008111A6">
        <w:rPr>
          <w:rFonts w:ascii="Calibri" w:hAnsi="Calibri" w:cs="Calibri"/>
          <w:b/>
        </w:rPr>
        <w:t>melynek ha</w:t>
      </w:r>
      <w:r w:rsidR="008111A6">
        <w:rPr>
          <w:rFonts w:ascii="Calibri" w:hAnsi="Calibri" w:cs="Calibri"/>
          <w:b/>
        </w:rPr>
        <w:t>tására nyomvályúk alakultak ki</w:t>
      </w:r>
      <w:r w:rsidR="00216ED4">
        <w:rPr>
          <w:rFonts w:ascii="Calibri" w:hAnsi="Calibri" w:cs="Calibri"/>
          <w:b/>
        </w:rPr>
        <w:t>. A</w:t>
      </w:r>
      <w:r w:rsidR="00E74E23">
        <w:rPr>
          <w:rFonts w:ascii="Calibri" w:hAnsi="Calibri" w:cs="Calibri"/>
          <w:b/>
        </w:rPr>
        <w:t xml:space="preserve"> </w:t>
      </w:r>
      <w:r w:rsidR="008111A6">
        <w:rPr>
          <w:rFonts w:ascii="Calibri" w:hAnsi="Calibri" w:cs="Calibri"/>
          <w:b/>
        </w:rPr>
        <w:t>felújítás</w:t>
      </w:r>
      <w:r w:rsidR="00216ED4">
        <w:rPr>
          <w:rFonts w:ascii="Calibri" w:hAnsi="Calibri" w:cs="Calibri"/>
          <w:b/>
        </w:rPr>
        <w:t xml:space="preserve"> során</w:t>
      </w:r>
      <w:r w:rsidRPr="00BB163C">
        <w:rPr>
          <w:rFonts w:ascii="Calibri" w:hAnsi="Calibri" w:cs="Calibri"/>
          <w:b/>
        </w:rPr>
        <w:t xml:space="preserve"> kiemelt szempont volt, hogy hosszú távon se alakulhassanak </w:t>
      </w:r>
      <w:r w:rsidR="00216ED4">
        <w:rPr>
          <w:rFonts w:ascii="Calibri" w:hAnsi="Calibri" w:cs="Calibri"/>
          <w:b/>
        </w:rPr>
        <w:t>ki újabb</w:t>
      </w:r>
      <w:r w:rsidRPr="00BB163C">
        <w:rPr>
          <w:rFonts w:ascii="Calibri" w:hAnsi="Calibri" w:cs="Calibri"/>
          <w:b/>
        </w:rPr>
        <w:t xml:space="preserve"> kátyúk és </w:t>
      </w:r>
      <w:r w:rsidR="00530968">
        <w:rPr>
          <w:rFonts w:ascii="Calibri" w:hAnsi="Calibri" w:cs="Calibri"/>
          <w:b/>
        </w:rPr>
        <w:t>gyűrődések</w:t>
      </w:r>
      <w:r w:rsidRPr="00BB163C">
        <w:rPr>
          <w:rFonts w:ascii="Calibri" w:hAnsi="Calibri" w:cs="Calibri"/>
          <w:b/>
        </w:rPr>
        <w:t xml:space="preserve">, amiről a </w:t>
      </w:r>
      <w:proofErr w:type="spellStart"/>
      <w:r w:rsidRPr="00BB163C">
        <w:rPr>
          <w:rFonts w:ascii="Calibri" w:hAnsi="Calibri" w:cs="Calibri"/>
          <w:b/>
        </w:rPr>
        <w:t>Baumit</w:t>
      </w:r>
      <w:proofErr w:type="spellEnd"/>
      <w:r w:rsidRPr="00BB163C">
        <w:rPr>
          <w:rFonts w:ascii="Calibri" w:hAnsi="Calibri" w:cs="Calibri"/>
          <w:b/>
        </w:rPr>
        <w:t xml:space="preserve"> </w:t>
      </w:r>
      <w:proofErr w:type="spellStart"/>
      <w:r w:rsidRPr="00BB163C">
        <w:rPr>
          <w:rFonts w:ascii="Calibri" w:hAnsi="Calibri" w:cs="Calibri"/>
          <w:b/>
        </w:rPr>
        <w:t>Bitucem</w:t>
      </w:r>
      <w:proofErr w:type="spellEnd"/>
      <w:r w:rsidRPr="00BB163C">
        <w:rPr>
          <w:rFonts w:ascii="Calibri" w:hAnsi="Calibri" w:cs="Calibri"/>
          <w:b/>
        </w:rPr>
        <w:t xml:space="preserve"> </w:t>
      </w:r>
      <w:proofErr w:type="gramStart"/>
      <w:r w:rsidR="00F33A31" w:rsidRPr="00BB163C">
        <w:rPr>
          <w:rFonts w:ascii="Calibri" w:hAnsi="Calibri" w:cs="Calibri"/>
          <w:b/>
        </w:rPr>
        <w:t>speciális</w:t>
      </w:r>
      <w:proofErr w:type="gramEnd"/>
      <w:r w:rsidR="00F33A31" w:rsidRPr="00BB163C">
        <w:rPr>
          <w:rFonts w:ascii="Calibri" w:hAnsi="Calibri" w:cs="Calibri"/>
          <w:b/>
        </w:rPr>
        <w:t>, nagy szilárdságú habarcsá</w:t>
      </w:r>
      <w:r w:rsidR="003B52C1">
        <w:rPr>
          <w:rFonts w:ascii="Calibri" w:hAnsi="Calibri" w:cs="Calibri"/>
          <w:b/>
        </w:rPr>
        <w:t>nak felhasználásá</w:t>
      </w:r>
      <w:r w:rsidR="00F33A31" w:rsidRPr="00BB163C">
        <w:rPr>
          <w:rFonts w:ascii="Calibri" w:hAnsi="Calibri" w:cs="Calibri"/>
          <w:b/>
        </w:rPr>
        <w:t xml:space="preserve">val </w:t>
      </w:r>
      <w:r w:rsidRPr="00BB163C">
        <w:rPr>
          <w:rFonts w:ascii="Calibri" w:hAnsi="Calibri" w:cs="Calibri"/>
          <w:b/>
        </w:rPr>
        <w:t>gondoskodtak a kivitelezők</w:t>
      </w:r>
      <w:r w:rsidR="008111A6">
        <w:rPr>
          <w:rFonts w:ascii="Calibri" w:hAnsi="Calibri" w:cs="Calibri"/>
          <w:b/>
        </w:rPr>
        <w:t>.</w:t>
      </w:r>
      <w:r w:rsidRPr="00BB163C">
        <w:rPr>
          <w:rFonts w:ascii="Calibri" w:hAnsi="Calibri" w:cs="Calibri"/>
          <w:b/>
        </w:rPr>
        <w:t xml:space="preserve"> Az anyag </w:t>
      </w:r>
      <w:r w:rsidR="00BB163C" w:rsidRPr="00BB163C">
        <w:rPr>
          <w:rFonts w:ascii="Calibri" w:hAnsi="Calibri" w:cs="Calibri"/>
          <w:b/>
        </w:rPr>
        <w:t xml:space="preserve">amellett, hogy ellenáll a nagy terhelésnek, </w:t>
      </w:r>
      <w:r w:rsidR="003519DA" w:rsidRPr="00BB163C">
        <w:rPr>
          <w:rFonts w:ascii="Calibri" w:hAnsi="Calibri" w:cs="Calibri"/>
          <w:b/>
        </w:rPr>
        <w:t>gyors</w:t>
      </w:r>
      <w:r w:rsidR="00BB163C" w:rsidRPr="00BB163C">
        <w:rPr>
          <w:rFonts w:ascii="Calibri" w:hAnsi="Calibri" w:cs="Calibri"/>
          <w:b/>
        </w:rPr>
        <w:t xml:space="preserve">an bedolgozható, </w:t>
      </w:r>
      <w:r w:rsidR="003519DA" w:rsidRPr="00BB163C">
        <w:rPr>
          <w:rFonts w:ascii="Calibri" w:hAnsi="Calibri" w:cs="Calibri"/>
          <w:b/>
        </w:rPr>
        <w:t xml:space="preserve">a kivitelezés után </w:t>
      </w:r>
      <w:r w:rsidR="00BB163C" w:rsidRPr="00BB163C">
        <w:rPr>
          <w:rFonts w:ascii="Calibri" w:hAnsi="Calibri" w:cs="Calibri"/>
          <w:b/>
        </w:rPr>
        <w:t xml:space="preserve">pedig </w:t>
      </w:r>
      <w:r w:rsidR="003519DA" w:rsidRPr="00BB163C">
        <w:rPr>
          <w:rFonts w:ascii="Calibri" w:hAnsi="Calibri" w:cs="Calibri"/>
          <w:b/>
        </w:rPr>
        <w:t xml:space="preserve">48 órával már </w:t>
      </w:r>
      <w:r w:rsidR="00BB163C" w:rsidRPr="00BB163C">
        <w:rPr>
          <w:rFonts w:ascii="Calibri" w:hAnsi="Calibri" w:cs="Calibri"/>
          <w:b/>
        </w:rPr>
        <w:t xml:space="preserve">használható felületet képez. </w:t>
      </w:r>
    </w:p>
    <w:p w14:paraId="3416C5B8" w14:textId="0A435334" w:rsidR="00BB163C" w:rsidRDefault="00BB163C" w:rsidP="003519DA">
      <w:pPr>
        <w:pStyle w:val="Listaszerbekezds"/>
        <w:ind w:left="0"/>
        <w:jc w:val="both"/>
        <w:rPr>
          <w:rFonts w:ascii="Calibri" w:hAnsi="Calibri" w:cs="Calibri"/>
        </w:rPr>
      </w:pPr>
    </w:p>
    <w:p w14:paraId="11A02BCE" w14:textId="1D28C4CA" w:rsidR="0025533A" w:rsidRDefault="0025533A" w:rsidP="003519DA">
      <w:pPr>
        <w:pStyle w:val="Listaszerbekezds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közelmúltban fejeződött be a győri Jókai utca felújítása. Az utca </w:t>
      </w:r>
      <w:r w:rsidR="00FD5E87">
        <w:rPr>
          <w:rFonts w:ascii="Calibri" w:hAnsi="Calibri" w:cs="Calibri"/>
        </w:rPr>
        <w:t>hosszabb</w:t>
      </w:r>
      <w:r>
        <w:rPr>
          <w:rFonts w:ascii="Calibri" w:hAnsi="Calibri" w:cs="Calibri"/>
        </w:rPr>
        <w:t xml:space="preserve"> szakaszán, a</w:t>
      </w:r>
      <w:r w:rsidRPr="0025533A">
        <w:rPr>
          <w:rFonts w:ascii="Calibri" w:hAnsi="Calibri" w:cs="Calibri"/>
        </w:rPr>
        <w:t xml:space="preserve"> </w:t>
      </w:r>
      <w:proofErr w:type="spellStart"/>
      <w:r w:rsidRPr="0025533A">
        <w:rPr>
          <w:rFonts w:ascii="Calibri" w:hAnsi="Calibri" w:cs="Calibri"/>
        </w:rPr>
        <w:t>Zechmeister</w:t>
      </w:r>
      <w:proofErr w:type="spellEnd"/>
      <w:r w:rsidRPr="0025533A">
        <w:rPr>
          <w:rFonts w:ascii="Calibri" w:hAnsi="Calibri" w:cs="Calibri"/>
        </w:rPr>
        <w:t xml:space="preserve"> utca és </w:t>
      </w:r>
      <w:r w:rsidRPr="00F33A31">
        <w:rPr>
          <w:rFonts w:ascii="Calibri" w:hAnsi="Calibri" w:cs="Calibri"/>
        </w:rPr>
        <w:t>Szent István út között</w:t>
      </w:r>
      <w:r w:rsidRPr="0025533A">
        <w:rPr>
          <w:rFonts w:ascii="Calibri" w:hAnsi="Calibri" w:cs="Calibri"/>
        </w:rPr>
        <w:t xml:space="preserve"> közműcsere, majd út- és járóburkolat felújítás is zajlott, amely során új közvilágítási hálózat is épült. </w:t>
      </w:r>
      <w:r w:rsidR="00CD5D92">
        <w:rPr>
          <w:rFonts w:ascii="Calibri" w:hAnsi="Calibri" w:cs="Calibri"/>
        </w:rPr>
        <w:t>A</w:t>
      </w:r>
      <w:r w:rsidR="00216ED4">
        <w:rPr>
          <w:rFonts w:ascii="Calibri" w:hAnsi="Calibri" w:cs="Calibri"/>
        </w:rPr>
        <w:t xml:space="preserve">z elmúlt években </w:t>
      </w:r>
      <w:r w:rsidR="00CD5D92">
        <w:rPr>
          <w:rFonts w:ascii="Calibri" w:hAnsi="Calibri" w:cs="Calibri"/>
        </w:rPr>
        <w:t xml:space="preserve">az útszakasz a fokozott buszforgalomnak és nagy terhelésnek köszönhetően elhasználódott, törések, repedések és kátyúk keletkeztek rajta. </w:t>
      </w:r>
      <w:r w:rsidRPr="0025533A">
        <w:rPr>
          <w:rFonts w:ascii="Calibri" w:hAnsi="Calibri" w:cs="Calibri"/>
        </w:rPr>
        <w:t xml:space="preserve">Az útszakaszt novemberben adták </w:t>
      </w:r>
      <w:r>
        <w:rPr>
          <w:rFonts w:ascii="Calibri" w:hAnsi="Calibri" w:cs="Calibri"/>
        </w:rPr>
        <w:t>vissza a közlekedőknek.</w:t>
      </w:r>
    </w:p>
    <w:p w14:paraId="69504B97" w14:textId="20B0D93F" w:rsidR="00A4300A" w:rsidRDefault="00A4300A" w:rsidP="003519DA">
      <w:pPr>
        <w:pStyle w:val="Listaszerbekezds"/>
        <w:ind w:left="0"/>
        <w:jc w:val="both"/>
        <w:rPr>
          <w:rFonts w:ascii="Calibri" w:hAnsi="Calibri" w:cs="Calibri"/>
        </w:rPr>
      </w:pPr>
    </w:p>
    <w:p w14:paraId="7F5B8EEB" w14:textId="7A954B2B" w:rsidR="0089491F" w:rsidRDefault="00CD5D92" w:rsidP="00CD5D92">
      <w:pPr>
        <w:pStyle w:val="Listaszerbekezds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A4300A">
        <w:rPr>
          <w:rFonts w:ascii="Calibri" w:hAnsi="Calibri" w:cs="Calibri"/>
        </w:rPr>
        <w:t xml:space="preserve"> </w:t>
      </w:r>
      <w:r w:rsidR="00E74E23">
        <w:rPr>
          <w:rFonts w:ascii="Calibri" w:hAnsi="Calibri" w:cs="Calibri"/>
        </w:rPr>
        <w:t>felújítás</w:t>
      </w:r>
      <w:r w:rsidR="00A4300A">
        <w:rPr>
          <w:rFonts w:ascii="Calibri" w:hAnsi="Calibri" w:cs="Calibri"/>
        </w:rPr>
        <w:t xml:space="preserve"> során a kivitelezők a </w:t>
      </w:r>
      <w:proofErr w:type="spellStart"/>
      <w:r w:rsidR="00A4300A">
        <w:rPr>
          <w:rFonts w:ascii="Calibri" w:hAnsi="Calibri" w:cs="Calibri"/>
        </w:rPr>
        <w:t>Baumit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Bitucem</w:t>
      </w:r>
      <w:proofErr w:type="spellEnd"/>
      <w:r>
        <w:rPr>
          <w:rFonts w:ascii="Calibri" w:hAnsi="Calibri" w:cs="Calibri"/>
        </w:rPr>
        <w:t xml:space="preserve"> </w:t>
      </w:r>
      <w:r w:rsidR="00395C5D">
        <w:rPr>
          <w:rFonts w:ascii="Calibri" w:hAnsi="Calibri" w:cs="Calibri"/>
        </w:rPr>
        <w:t>habarcsának</w:t>
      </w:r>
      <w:r>
        <w:rPr>
          <w:rFonts w:ascii="Calibri" w:hAnsi="Calibri" w:cs="Calibri"/>
        </w:rPr>
        <w:t xml:space="preserve"> használatával alakították ki az útburkolatot. A hazánkban ritkán látott eljárás előnye, hogy a</w:t>
      </w:r>
      <w:r w:rsidR="003519DA">
        <w:rPr>
          <w:rFonts w:ascii="Calibri" w:hAnsi="Calibri" w:cs="Calibri"/>
        </w:rPr>
        <w:t>z anyag</w:t>
      </w:r>
      <w:r w:rsidR="00F33A31" w:rsidRPr="00F33A31">
        <w:rPr>
          <w:rFonts w:ascii="Calibri" w:hAnsi="Calibri" w:cs="Calibri"/>
        </w:rPr>
        <w:t xml:space="preserve"> az aszfaltrétegbe bedolgozva ellenáll </w:t>
      </w:r>
      <w:r w:rsidR="00E74E23">
        <w:rPr>
          <w:rFonts w:ascii="Calibri" w:hAnsi="Calibri" w:cs="Calibri"/>
        </w:rPr>
        <w:t xml:space="preserve">a vegyi anyagoknak, </w:t>
      </w:r>
      <w:r w:rsidR="00F33A31" w:rsidRPr="00F33A31">
        <w:rPr>
          <w:rFonts w:ascii="Calibri" w:hAnsi="Calibri" w:cs="Calibri"/>
        </w:rPr>
        <w:t>a bu</w:t>
      </w:r>
      <w:r w:rsidR="00DE68FD">
        <w:rPr>
          <w:rFonts w:ascii="Calibri" w:hAnsi="Calibri" w:cs="Calibri"/>
        </w:rPr>
        <w:t>szok és nehéz</w:t>
      </w:r>
      <w:r w:rsidR="00F33A31" w:rsidRPr="00F33A31">
        <w:rPr>
          <w:rFonts w:ascii="Calibri" w:hAnsi="Calibri" w:cs="Calibri"/>
        </w:rPr>
        <w:t>gépjárművek okozta terheléseknek</w:t>
      </w:r>
      <w:r>
        <w:rPr>
          <w:rFonts w:ascii="Calibri" w:hAnsi="Calibri" w:cs="Calibri"/>
        </w:rPr>
        <w:t xml:space="preserve">, </w:t>
      </w:r>
      <w:r w:rsidR="00E74E23">
        <w:rPr>
          <w:rFonts w:ascii="Calibri" w:hAnsi="Calibri" w:cs="Calibri"/>
        </w:rPr>
        <w:t xml:space="preserve">és </w:t>
      </w:r>
      <w:r>
        <w:rPr>
          <w:rFonts w:ascii="Calibri" w:hAnsi="Calibri" w:cs="Calibri"/>
        </w:rPr>
        <w:t>hosszú távon sem alakulnak ki kátyúk és nyomvályúk</w:t>
      </w:r>
      <w:r w:rsidR="00E74E23">
        <w:rPr>
          <w:rFonts w:ascii="Calibri" w:hAnsi="Calibri" w:cs="Calibri"/>
        </w:rPr>
        <w:t xml:space="preserve">. Az előnyök közé tartozik, hogy </w:t>
      </w:r>
      <w:r>
        <w:rPr>
          <w:rFonts w:ascii="Calibri" w:hAnsi="Calibri" w:cs="Calibri"/>
        </w:rPr>
        <w:t>gyorsan bedo</w:t>
      </w:r>
      <w:r w:rsidR="00E74E23">
        <w:rPr>
          <w:rFonts w:ascii="Calibri" w:hAnsi="Calibri" w:cs="Calibri"/>
        </w:rPr>
        <w:t>lgozható anyagról van szó, a</w:t>
      </w:r>
      <w:r w:rsidR="00E74E23" w:rsidRPr="00DE68FD">
        <w:rPr>
          <w:rFonts w:ascii="Calibri" w:hAnsi="Calibri" w:cs="Calibri"/>
        </w:rPr>
        <w:t>mely 48 óra kötési idő után már terhelhető útfelületet hoz létre.</w:t>
      </w:r>
    </w:p>
    <w:p w14:paraId="4C71A31C" w14:textId="77777777" w:rsidR="00DA376D" w:rsidRDefault="00DA376D" w:rsidP="00CD5D92">
      <w:pPr>
        <w:pStyle w:val="Listaszerbekezds"/>
        <w:ind w:left="0"/>
        <w:jc w:val="both"/>
        <w:rPr>
          <w:rFonts w:ascii="Calibri" w:hAnsi="Calibri" w:cs="Calibri"/>
        </w:rPr>
      </w:pPr>
    </w:p>
    <w:p w14:paraId="648DFB91" w14:textId="546C1304" w:rsidR="0042372E" w:rsidRDefault="0089491F" w:rsidP="0042372E">
      <w:pPr>
        <w:jc w:val="both"/>
        <w:rPr>
          <w:rFonts w:ascii="Calibri" w:hAnsi="Calibri" w:cs="Calibri"/>
          <w:sz w:val="24"/>
          <w:szCs w:val="24"/>
        </w:rPr>
      </w:pPr>
      <w:r w:rsidRPr="00051722">
        <w:rPr>
          <w:rFonts w:ascii="Calibri" w:hAnsi="Calibri" w:cs="Calibri"/>
          <w:i/>
          <w:sz w:val="24"/>
          <w:szCs w:val="24"/>
        </w:rPr>
        <w:t xml:space="preserve">„Büszkék vagyunk rá, hogy ehhez a </w:t>
      </w:r>
      <w:proofErr w:type="gramStart"/>
      <w:r w:rsidRPr="00051722">
        <w:rPr>
          <w:rFonts w:ascii="Calibri" w:hAnsi="Calibri" w:cs="Calibri"/>
          <w:i/>
          <w:sz w:val="24"/>
          <w:szCs w:val="24"/>
        </w:rPr>
        <w:t>speciális</w:t>
      </w:r>
      <w:proofErr w:type="gramEnd"/>
      <w:r w:rsidRPr="00051722">
        <w:rPr>
          <w:rFonts w:ascii="Calibri" w:hAnsi="Calibri" w:cs="Calibri"/>
          <w:i/>
          <w:sz w:val="24"/>
          <w:szCs w:val="24"/>
        </w:rPr>
        <w:t xml:space="preserve"> útépítési feladathoz a </w:t>
      </w:r>
      <w:proofErr w:type="spellStart"/>
      <w:r w:rsidRPr="00051722">
        <w:rPr>
          <w:rFonts w:ascii="Calibri" w:hAnsi="Calibri" w:cs="Calibri"/>
          <w:i/>
          <w:sz w:val="24"/>
          <w:szCs w:val="24"/>
        </w:rPr>
        <w:t>Baumit</w:t>
      </w:r>
      <w:proofErr w:type="spellEnd"/>
      <w:r w:rsidRPr="00051722">
        <w:rPr>
          <w:rFonts w:ascii="Calibri" w:hAnsi="Calibri" w:cs="Calibri"/>
          <w:i/>
          <w:sz w:val="24"/>
          <w:szCs w:val="24"/>
        </w:rPr>
        <w:t xml:space="preserve"> osztrák </w:t>
      </w:r>
      <w:proofErr w:type="spellStart"/>
      <w:r w:rsidRPr="00051722">
        <w:rPr>
          <w:rFonts w:ascii="Calibri" w:hAnsi="Calibri" w:cs="Calibri"/>
          <w:i/>
          <w:sz w:val="24"/>
          <w:szCs w:val="24"/>
        </w:rPr>
        <w:t>anyacége</w:t>
      </w:r>
      <w:proofErr w:type="spellEnd"/>
      <w:r w:rsidRPr="00051722">
        <w:rPr>
          <w:rFonts w:ascii="Calibri" w:hAnsi="Calibri" w:cs="Calibri"/>
          <w:i/>
          <w:sz w:val="24"/>
          <w:szCs w:val="24"/>
        </w:rPr>
        <w:t xml:space="preserve"> által gyártott anyagot használták fel a kivitele</w:t>
      </w:r>
      <w:r>
        <w:rPr>
          <w:rFonts w:ascii="Calibri" w:hAnsi="Calibri" w:cs="Calibri"/>
          <w:i/>
          <w:sz w:val="24"/>
          <w:szCs w:val="24"/>
        </w:rPr>
        <w:t>z</w:t>
      </w:r>
      <w:r w:rsidRPr="00051722">
        <w:rPr>
          <w:rFonts w:ascii="Calibri" w:hAnsi="Calibri" w:cs="Calibri"/>
          <w:i/>
          <w:sz w:val="24"/>
          <w:szCs w:val="24"/>
        </w:rPr>
        <w:t xml:space="preserve">ők. </w:t>
      </w:r>
      <w:r>
        <w:rPr>
          <w:rFonts w:ascii="Calibri" w:hAnsi="Calibri" w:cs="Calibri"/>
          <w:i/>
          <w:sz w:val="24"/>
          <w:szCs w:val="24"/>
        </w:rPr>
        <w:t>A megoldás amellett, hogy</w:t>
      </w:r>
      <w:r w:rsidRPr="00051722">
        <w:rPr>
          <w:rFonts w:ascii="Calibri" w:hAnsi="Calibri" w:cs="Calibri"/>
          <w:i/>
          <w:sz w:val="24"/>
          <w:szCs w:val="24"/>
        </w:rPr>
        <w:t xml:space="preserve"> hagyományos aszfaltbeépítés módszerekkel építhető, </w:t>
      </w:r>
      <w:r>
        <w:rPr>
          <w:rFonts w:ascii="Calibri" w:hAnsi="Calibri" w:cs="Calibri"/>
          <w:i/>
          <w:sz w:val="24"/>
          <w:szCs w:val="24"/>
        </w:rPr>
        <w:t>2 nap után terhelhető, am</w:t>
      </w:r>
      <w:r w:rsidRPr="00051722">
        <w:rPr>
          <w:rFonts w:ascii="Calibri" w:hAnsi="Calibri" w:cs="Calibri"/>
          <w:i/>
          <w:sz w:val="24"/>
          <w:szCs w:val="24"/>
        </w:rPr>
        <w:t>íg egy betonpályából épített szerkezet csak 2</w:t>
      </w:r>
      <w:r w:rsidR="00810D01">
        <w:rPr>
          <w:rFonts w:ascii="Calibri" w:hAnsi="Calibri" w:cs="Calibri"/>
          <w:i/>
          <w:sz w:val="24"/>
          <w:szCs w:val="24"/>
        </w:rPr>
        <w:t>8 nap után</w:t>
      </w:r>
      <w:r w:rsidR="00796C0B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vehető használatba, </w:t>
      </w:r>
      <w:r w:rsidRPr="00051722">
        <w:rPr>
          <w:rFonts w:ascii="Calibri" w:hAnsi="Calibri" w:cs="Calibri"/>
          <w:i/>
          <w:sz w:val="24"/>
          <w:szCs w:val="24"/>
        </w:rPr>
        <w:t>miután a beton megszilárdult</w:t>
      </w:r>
      <w:r w:rsidRPr="008111A6">
        <w:rPr>
          <w:rFonts w:ascii="Calibri" w:hAnsi="Calibri" w:cs="Calibri"/>
          <w:i/>
        </w:rPr>
        <w:t>”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– mondta el Reményi László, a </w:t>
      </w:r>
      <w:proofErr w:type="spellStart"/>
      <w:r>
        <w:rPr>
          <w:rFonts w:ascii="Calibri" w:hAnsi="Calibri" w:cs="Calibri"/>
          <w:sz w:val="24"/>
          <w:szCs w:val="24"/>
        </w:rPr>
        <w:t>Baumit</w:t>
      </w:r>
      <w:proofErr w:type="spellEnd"/>
      <w:r>
        <w:rPr>
          <w:rFonts w:ascii="Calibri" w:hAnsi="Calibri" w:cs="Calibri"/>
          <w:sz w:val="24"/>
          <w:szCs w:val="24"/>
        </w:rPr>
        <w:t xml:space="preserve"> mélyépítési értékesítési vezetője</w:t>
      </w:r>
      <w:r w:rsidRPr="00BA7521">
        <w:rPr>
          <w:rFonts w:ascii="Calibri" w:hAnsi="Calibri" w:cs="Calibri"/>
          <w:sz w:val="24"/>
          <w:szCs w:val="24"/>
        </w:rPr>
        <w:t>.</w:t>
      </w:r>
      <w:r w:rsidR="0042372E">
        <w:rPr>
          <w:rFonts w:ascii="Calibri" w:hAnsi="Calibri" w:cs="Calibri"/>
          <w:sz w:val="24"/>
          <w:szCs w:val="24"/>
        </w:rPr>
        <w:t xml:space="preserve"> </w:t>
      </w:r>
    </w:p>
    <w:p w14:paraId="450C039E" w14:textId="4A458288" w:rsidR="0042372E" w:rsidRDefault="0042372E" w:rsidP="0042372E">
      <w:pPr>
        <w:jc w:val="both"/>
        <w:rPr>
          <w:rFonts w:ascii="Calibri" w:hAnsi="Calibri" w:cs="Calibri"/>
          <w:sz w:val="24"/>
          <w:szCs w:val="24"/>
        </w:rPr>
      </w:pPr>
    </w:p>
    <w:p w14:paraId="5CFD07CC" w14:textId="6F25AD53" w:rsidR="00230CB3" w:rsidRPr="0042372E" w:rsidRDefault="0042372E" w:rsidP="0042372E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r w:rsidRPr="0042372E">
        <w:rPr>
          <w:rFonts w:ascii="Calibri" w:hAnsi="Calibri" w:cs="Calibr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DE15DA" wp14:editId="02F16CA9">
            <wp:simplePos x="0" y="0"/>
            <wp:positionH relativeFrom="margin">
              <wp:posOffset>3583940</wp:posOffset>
            </wp:positionH>
            <wp:positionV relativeFrom="paragraph">
              <wp:posOffset>85725</wp:posOffset>
            </wp:positionV>
            <wp:extent cx="217868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42" y="21466"/>
                <wp:lineTo x="21342" y="0"/>
                <wp:lineTo x="0" y="0"/>
              </wp:wrapPolygon>
            </wp:wrapTight>
            <wp:docPr id="1" name="Kép 1" descr="N:\Clients\Baumit\Sajtómunka\2020 12 17 Bitucem\Baumit Bituce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Clients\Baumit\Sajtómunka\2020 12 17 Bitucem\Baumit Bitucem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E68FD" w:rsidRPr="0042372E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476FFD" w:rsidRPr="0042372E">
        <w:rPr>
          <w:rFonts w:ascii="Calibri" w:hAnsi="Calibri" w:cs="Calibri"/>
          <w:sz w:val="24"/>
          <w:szCs w:val="24"/>
        </w:rPr>
        <w:t>Baumit</w:t>
      </w:r>
      <w:proofErr w:type="spellEnd"/>
      <w:r w:rsidR="00476FFD" w:rsidRPr="004237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8FD" w:rsidRPr="0042372E">
        <w:rPr>
          <w:rFonts w:ascii="Calibri" w:hAnsi="Calibri" w:cs="Calibri"/>
          <w:sz w:val="24"/>
          <w:szCs w:val="24"/>
        </w:rPr>
        <w:t>Bitucem</w:t>
      </w:r>
      <w:proofErr w:type="spellEnd"/>
      <w:r w:rsidR="00DE68FD" w:rsidRPr="0042372E">
        <w:rPr>
          <w:rFonts w:ascii="Calibri" w:hAnsi="Calibri" w:cs="Calibri"/>
          <w:sz w:val="24"/>
          <w:szCs w:val="24"/>
        </w:rPr>
        <w:t xml:space="preserve"> habarcs egy </w:t>
      </w:r>
      <w:proofErr w:type="gramStart"/>
      <w:r w:rsidR="00DE68FD" w:rsidRPr="0042372E">
        <w:rPr>
          <w:rFonts w:ascii="Calibri" w:hAnsi="Calibri" w:cs="Calibri"/>
          <w:sz w:val="24"/>
          <w:szCs w:val="24"/>
        </w:rPr>
        <w:t>speciális</w:t>
      </w:r>
      <w:proofErr w:type="gramEnd"/>
      <w:r w:rsidR="00DE68FD" w:rsidRPr="0042372E">
        <w:rPr>
          <w:rFonts w:ascii="Calibri" w:hAnsi="Calibri" w:cs="Calibri"/>
          <w:sz w:val="24"/>
          <w:szCs w:val="24"/>
        </w:rPr>
        <w:t>, ú</w:t>
      </w:r>
      <w:r w:rsidR="00E74E23" w:rsidRPr="0042372E">
        <w:rPr>
          <w:rFonts w:ascii="Calibri" w:hAnsi="Calibri" w:cs="Calibri"/>
          <w:sz w:val="24"/>
          <w:szCs w:val="24"/>
        </w:rPr>
        <w:t xml:space="preserve">tépítésekhez használt anyag. A megoldás lényege, hogy a kivitelezés során először a szokottnál kevésbé tömör, nagy </w:t>
      </w:r>
      <w:proofErr w:type="spellStart"/>
      <w:r w:rsidR="00E74E23" w:rsidRPr="0042372E">
        <w:rPr>
          <w:rFonts w:ascii="Calibri" w:hAnsi="Calibri" w:cs="Calibri"/>
          <w:sz w:val="24"/>
          <w:szCs w:val="24"/>
        </w:rPr>
        <w:t>hézagtartalmú</w:t>
      </w:r>
      <w:proofErr w:type="spellEnd"/>
      <w:r w:rsidR="00E74E23" w:rsidRPr="0042372E">
        <w:rPr>
          <w:rFonts w:ascii="Calibri" w:hAnsi="Calibri" w:cs="Calibri"/>
          <w:sz w:val="24"/>
          <w:szCs w:val="24"/>
        </w:rPr>
        <w:t xml:space="preserve"> aszfaltb</w:t>
      </w:r>
      <w:r w:rsidR="00B8291E" w:rsidRPr="0042372E">
        <w:rPr>
          <w:rFonts w:ascii="Calibri" w:hAnsi="Calibri" w:cs="Calibri"/>
          <w:sz w:val="24"/>
          <w:szCs w:val="24"/>
        </w:rPr>
        <w:t>urkolatot kell létrehozni, m</w:t>
      </w:r>
      <w:r w:rsidR="008111A6" w:rsidRPr="0042372E">
        <w:rPr>
          <w:rFonts w:ascii="Calibri" w:hAnsi="Calibri" w:cs="Calibri"/>
          <w:sz w:val="24"/>
          <w:szCs w:val="24"/>
        </w:rPr>
        <w:t>ajd az így kialakult felső kopó aszfalt rétegbe</w:t>
      </w:r>
      <w:r w:rsidR="00B8291E" w:rsidRPr="0042372E">
        <w:rPr>
          <w:rFonts w:ascii="Calibri" w:hAnsi="Calibri" w:cs="Calibri"/>
          <w:sz w:val="24"/>
          <w:szCs w:val="24"/>
        </w:rPr>
        <w:t xml:space="preserve"> kell becsorgatni a </w:t>
      </w:r>
      <w:r w:rsidR="00810D01" w:rsidRPr="0042372E">
        <w:rPr>
          <w:rFonts w:ascii="Calibri" w:hAnsi="Calibri" w:cs="Calibri"/>
          <w:sz w:val="24"/>
          <w:szCs w:val="24"/>
        </w:rPr>
        <w:t>szürke</w:t>
      </w:r>
      <w:r w:rsidR="00B8291E" w:rsidRPr="0042372E">
        <w:rPr>
          <w:rFonts w:ascii="Calibri" w:hAnsi="Calibri" w:cs="Calibri"/>
          <w:sz w:val="24"/>
          <w:szCs w:val="24"/>
        </w:rPr>
        <w:t xml:space="preserve"> színű</w:t>
      </w:r>
      <w:r w:rsidR="008111A6" w:rsidRPr="0042372E">
        <w:rPr>
          <w:rFonts w:ascii="Calibri" w:hAnsi="Calibri" w:cs="Calibri"/>
          <w:sz w:val="24"/>
          <w:szCs w:val="24"/>
        </w:rPr>
        <w:t xml:space="preserve"> folyékony álla</w:t>
      </w:r>
      <w:r w:rsidR="00B8291E" w:rsidRPr="0042372E">
        <w:rPr>
          <w:rFonts w:ascii="Calibri" w:hAnsi="Calibri" w:cs="Calibri"/>
          <w:sz w:val="24"/>
          <w:szCs w:val="24"/>
        </w:rPr>
        <w:t>gú</w:t>
      </w:r>
      <w:r w:rsidR="008111A6" w:rsidRPr="0042372E">
        <w:rPr>
          <w:rFonts w:ascii="Calibri" w:hAnsi="Calibri" w:cs="Calibri"/>
          <w:sz w:val="24"/>
          <w:szCs w:val="24"/>
        </w:rPr>
        <w:t xml:space="preserve"> habarcsot</w:t>
      </w:r>
      <w:r w:rsidR="00B8291E" w:rsidRPr="0042372E">
        <w:rPr>
          <w:rFonts w:ascii="Calibri" w:hAnsi="Calibri" w:cs="Calibri"/>
          <w:sz w:val="24"/>
          <w:szCs w:val="24"/>
        </w:rPr>
        <w:t xml:space="preserve">. Ez az anyag kitölti a hézagokat, így egy </w:t>
      </w:r>
      <w:r w:rsidR="00810D01" w:rsidRPr="0042372E">
        <w:rPr>
          <w:rFonts w:ascii="Calibri" w:hAnsi="Calibri" w:cs="Calibri"/>
          <w:sz w:val="24"/>
          <w:szCs w:val="24"/>
        </w:rPr>
        <w:t>fél</w:t>
      </w:r>
      <w:r w:rsidR="00B8291E" w:rsidRPr="0042372E">
        <w:rPr>
          <w:rFonts w:ascii="Calibri" w:hAnsi="Calibri" w:cs="Calibri"/>
          <w:sz w:val="24"/>
          <w:szCs w:val="24"/>
        </w:rPr>
        <w:t>merev</w:t>
      </w:r>
      <w:r w:rsidR="004D0E66" w:rsidRPr="0042372E">
        <w:rPr>
          <w:rFonts w:ascii="Calibri" w:hAnsi="Calibri" w:cs="Calibri"/>
          <w:sz w:val="24"/>
          <w:szCs w:val="24"/>
        </w:rPr>
        <w:t xml:space="preserve">, </w:t>
      </w:r>
      <w:r w:rsidR="00B8291E" w:rsidRPr="0042372E">
        <w:rPr>
          <w:rFonts w:ascii="Calibri" w:hAnsi="Calibri" w:cs="Calibri"/>
          <w:sz w:val="24"/>
          <w:szCs w:val="24"/>
        </w:rPr>
        <w:t>az időjárásnak és a forgalomnak ellenálló burkolati réteg jön létre</w:t>
      </w:r>
      <w:r w:rsidR="00230CB3" w:rsidRPr="0042372E">
        <w:rPr>
          <w:rFonts w:ascii="Calibri" w:hAnsi="Calibri" w:cs="Calibri"/>
          <w:sz w:val="24"/>
          <w:szCs w:val="24"/>
        </w:rPr>
        <w:t>, amit ha nem simítanak le</w:t>
      </w:r>
      <w:r w:rsidR="00810D01" w:rsidRPr="0042372E">
        <w:rPr>
          <w:rFonts w:ascii="Calibri" w:hAnsi="Calibri" w:cs="Calibri"/>
          <w:sz w:val="24"/>
          <w:szCs w:val="24"/>
        </w:rPr>
        <w:t>,</w:t>
      </w:r>
      <w:r w:rsidR="003B04E4" w:rsidRPr="0042372E">
        <w:rPr>
          <w:rFonts w:ascii="Calibri" w:hAnsi="Calibri" w:cs="Calibri"/>
          <w:sz w:val="24"/>
          <w:szCs w:val="24"/>
        </w:rPr>
        <w:t xml:space="preserve"> </w:t>
      </w:r>
      <w:r w:rsidR="00230CB3" w:rsidRPr="0042372E">
        <w:rPr>
          <w:rFonts w:ascii="Calibri" w:hAnsi="Calibri" w:cs="Calibri"/>
          <w:sz w:val="24"/>
          <w:szCs w:val="24"/>
        </w:rPr>
        <w:t>akkor nagyon magas utazáskényelmet biztosít.</w:t>
      </w:r>
      <w:r w:rsidR="004752BB" w:rsidRPr="0042372E">
        <w:rPr>
          <w:rFonts w:ascii="Calibri" w:hAnsi="Calibri" w:cs="Calibri"/>
          <w:sz w:val="24"/>
          <w:szCs w:val="24"/>
        </w:rPr>
        <w:t xml:space="preserve"> Az újonna</w:t>
      </w:r>
      <w:r w:rsidR="00800112" w:rsidRPr="0042372E">
        <w:rPr>
          <w:rFonts w:ascii="Calibri" w:hAnsi="Calibri" w:cs="Calibri"/>
          <w:sz w:val="24"/>
          <w:szCs w:val="24"/>
        </w:rPr>
        <w:t xml:space="preserve">n létrejött útburkolat rugalmas, </w:t>
      </w:r>
      <w:r w:rsidR="004752BB" w:rsidRPr="0042372E">
        <w:rPr>
          <w:rFonts w:ascii="Calibri" w:hAnsi="Calibri" w:cs="Calibri"/>
          <w:sz w:val="24"/>
          <w:szCs w:val="24"/>
        </w:rPr>
        <w:t>mint az aszfalt és formatartó, mint a beton.</w:t>
      </w:r>
    </w:p>
    <w:p w14:paraId="516F9E92" w14:textId="6E7DE777" w:rsidR="006301E7" w:rsidRPr="0042372E" w:rsidRDefault="006301E7" w:rsidP="00CE44EB">
      <w:pPr>
        <w:jc w:val="both"/>
        <w:rPr>
          <w:rFonts w:ascii="Calibri" w:hAnsi="Calibri" w:cs="Calibri"/>
          <w:sz w:val="24"/>
          <w:szCs w:val="24"/>
        </w:rPr>
      </w:pPr>
    </w:p>
    <w:p w14:paraId="1FB1259E" w14:textId="7DC7F72D" w:rsidR="006301E7" w:rsidRDefault="006301E7" w:rsidP="006301E7">
      <w:pPr>
        <w:jc w:val="center"/>
        <w:rPr>
          <w:rFonts w:ascii="Calibri" w:hAnsi="Calibri" w:cs="Calibri"/>
          <w:sz w:val="24"/>
          <w:szCs w:val="24"/>
        </w:rPr>
      </w:pPr>
      <w:r w:rsidRPr="006301E7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453242E" wp14:editId="261E0D49">
            <wp:extent cx="2716426" cy="1908858"/>
            <wp:effectExtent l="0" t="0" r="8255" b="0"/>
            <wp:docPr id="2" name="Kép 2" descr="N:\Clients\Baumit\Sajtómunka\2020 12 17 Bitucem\Baumit Bituc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Clients\Baumit\Sajtómunka\2020 12 17 Bitucem\Baumit Bitucem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23" cy="19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 </w:t>
      </w:r>
      <w:r w:rsidRPr="006301E7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B4A5A5F" wp14:editId="46285ED1">
            <wp:extent cx="2729230" cy="1894185"/>
            <wp:effectExtent l="0" t="0" r="0" b="0"/>
            <wp:docPr id="3" name="Kép 3" descr="N:\Clients\Baumit\Sajtómunka\2020 12 17 Bitucem\Baumit Bituce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Clients\Baumit\Sajtómunka\2020 12 17 Bitucem\Baumit Bitucem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46" cy="190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2588C" w14:textId="5E10ED7E" w:rsidR="00C10C25" w:rsidRDefault="00C10C25" w:rsidP="00CE44EB">
      <w:pPr>
        <w:jc w:val="both"/>
        <w:rPr>
          <w:rFonts w:ascii="Calibri" w:hAnsi="Calibri" w:cs="Calibri"/>
          <w:sz w:val="24"/>
          <w:szCs w:val="24"/>
        </w:rPr>
      </w:pPr>
    </w:p>
    <w:p w14:paraId="01F0B100" w14:textId="513B6D47" w:rsidR="008E1803" w:rsidRDefault="00D13904" w:rsidP="00CE44EB">
      <w:pPr>
        <w:jc w:val="both"/>
        <w:rPr>
          <w:rFonts w:ascii="Calibri" w:hAnsi="Calibri" w:cs="Calibri"/>
          <w:sz w:val="24"/>
          <w:szCs w:val="24"/>
        </w:rPr>
      </w:pPr>
      <w:r w:rsidRPr="00530968">
        <w:rPr>
          <w:rFonts w:ascii="Calibri" w:hAnsi="Calibri" w:cs="Calibri"/>
          <w:b/>
          <w:sz w:val="24"/>
          <w:szCs w:val="24"/>
        </w:rPr>
        <w:t>Videó:</w:t>
      </w:r>
      <w:r w:rsidR="00473F58" w:rsidRPr="00473F58"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="0042372E" w:rsidRPr="00D53269">
          <w:rPr>
            <w:rStyle w:val="Hiperhivatkozs"/>
            <w:rFonts w:ascii="Calibri" w:hAnsi="Calibri" w:cs="Calibri"/>
            <w:sz w:val="24"/>
            <w:szCs w:val="24"/>
          </w:rPr>
          <w:t>https://www.youtube.com/watch?v=jB66sJqQHvI</w:t>
        </w:r>
      </w:hyperlink>
    </w:p>
    <w:p w14:paraId="1B2392A7" w14:textId="77777777" w:rsidR="0042372E" w:rsidRPr="0042372E" w:rsidRDefault="0042372E" w:rsidP="00CE44EB">
      <w:pPr>
        <w:jc w:val="both"/>
        <w:rPr>
          <w:rFonts w:ascii="Calibri" w:hAnsi="Calibri" w:cs="Calibri"/>
          <w:sz w:val="24"/>
          <w:szCs w:val="24"/>
        </w:rPr>
      </w:pPr>
    </w:p>
    <w:p w14:paraId="4B30FC95" w14:textId="77777777" w:rsidR="000537A0" w:rsidRDefault="000537A0" w:rsidP="00CE44EB">
      <w:pPr>
        <w:pBdr>
          <w:bottom w:val="single" w:sz="6" w:space="1" w:color="auto"/>
        </w:pBdr>
        <w:jc w:val="both"/>
        <w:rPr>
          <w:rFonts w:ascii="Calibri" w:hAnsi="Calibri" w:cs="Calibri Light"/>
          <w:sz w:val="22"/>
          <w:szCs w:val="22"/>
        </w:rPr>
      </w:pPr>
    </w:p>
    <w:p w14:paraId="3BA348E0" w14:textId="77777777" w:rsidR="00112F3E" w:rsidRPr="00BA4611" w:rsidRDefault="00112F3E" w:rsidP="00CE44EB">
      <w:pPr>
        <w:pStyle w:val="NormlWeb"/>
        <w:spacing w:before="0" w:beforeAutospacing="0" w:after="0" w:afterAutospacing="0"/>
        <w:jc w:val="both"/>
        <w:rPr>
          <w:rFonts w:ascii="Calibri" w:hAnsi="Calibri" w:cs="Calibri Light"/>
          <w:sz w:val="22"/>
          <w:szCs w:val="22"/>
        </w:rPr>
      </w:pPr>
    </w:p>
    <w:p w14:paraId="41A9BE32" w14:textId="37B684A6" w:rsidR="00051370" w:rsidRDefault="00051370" w:rsidP="00CE44EB">
      <w:pPr>
        <w:tabs>
          <w:tab w:val="left" w:pos="2700"/>
        </w:tabs>
        <w:jc w:val="both"/>
        <w:rPr>
          <w:rFonts w:ascii="Calibri" w:hAnsi="Calibri" w:cs="Calibri Light"/>
          <w:b/>
          <w:bCs/>
          <w:sz w:val="18"/>
        </w:rPr>
      </w:pPr>
      <w:r>
        <w:rPr>
          <w:rFonts w:ascii="Calibri" w:hAnsi="Calibri" w:cs="Calibri Light"/>
          <w:b/>
          <w:bCs/>
          <w:sz w:val="18"/>
        </w:rPr>
        <w:t xml:space="preserve">A </w:t>
      </w:r>
      <w:proofErr w:type="spellStart"/>
      <w:r>
        <w:rPr>
          <w:rFonts w:ascii="Calibri" w:hAnsi="Calibri" w:cs="Calibri Light"/>
          <w:b/>
          <w:bCs/>
          <w:sz w:val="18"/>
        </w:rPr>
        <w:t>Baumitról</w:t>
      </w:r>
      <w:proofErr w:type="spellEnd"/>
    </w:p>
    <w:p w14:paraId="700BA826" w14:textId="77777777" w:rsidR="00051370" w:rsidRDefault="00051370" w:rsidP="00CE44EB">
      <w:pPr>
        <w:tabs>
          <w:tab w:val="left" w:pos="2700"/>
        </w:tabs>
        <w:jc w:val="both"/>
        <w:rPr>
          <w:rFonts w:ascii="Calibri" w:hAnsi="Calibri" w:cs="Calibri Light"/>
          <w:sz w:val="18"/>
        </w:rPr>
      </w:pPr>
    </w:p>
    <w:p w14:paraId="72211AAB" w14:textId="77777777" w:rsidR="00112F3E" w:rsidRPr="00112F3E" w:rsidRDefault="00112F3E" w:rsidP="00CE44EB">
      <w:pPr>
        <w:tabs>
          <w:tab w:val="left" w:pos="2700"/>
        </w:tabs>
        <w:jc w:val="both"/>
        <w:rPr>
          <w:rFonts w:ascii="Calibri" w:hAnsi="Calibri" w:cs="Calibri Light"/>
          <w:sz w:val="18"/>
        </w:rPr>
      </w:pPr>
      <w:r w:rsidRPr="00112F3E">
        <w:rPr>
          <w:rFonts w:ascii="Calibri" w:hAnsi="Calibri" w:cs="Calibri Light"/>
          <w:sz w:val="18"/>
        </w:rPr>
        <w:t xml:space="preserve">A </w:t>
      </w:r>
      <w:proofErr w:type="spellStart"/>
      <w:r w:rsidRPr="00112F3E">
        <w:rPr>
          <w:rFonts w:ascii="Calibri" w:hAnsi="Calibri" w:cs="Calibri Light"/>
          <w:sz w:val="18"/>
        </w:rPr>
        <w:t>Baumit</w:t>
      </w:r>
      <w:proofErr w:type="spellEnd"/>
      <w:r w:rsidRPr="00112F3E">
        <w:rPr>
          <w:rFonts w:ascii="Calibri" w:hAnsi="Calibri" w:cs="Calibri Light"/>
          <w:sz w:val="18"/>
        </w:rPr>
        <w:t xml:space="preserve"> az osztrák </w:t>
      </w:r>
      <w:proofErr w:type="spellStart"/>
      <w:r w:rsidRPr="00112F3E">
        <w:rPr>
          <w:rFonts w:ascii="Calibri" w:hAnsi="Calibri" w:cs="Calibri Light"/>
          <w:sz w:val="18"/>
        </w:rPr>
        <w:t>Schmid</w:t>
      </w:r>
      <w:proofErr w:type="spellEnd"/>
      <w:r w:rsidRPr="00112F3E">
        <w:rPr>
          <w:rFonts w:ascii="Calibri" w:hAnsi="Calibri" w:cs="Calibri Light"/>
          <w:sz w:val="18"/>
        </w:rPr>
        <w:t xml:space="preserve"> </w:t>
      </w:r>
      <w:proofErr w:type="spellStart"/>
      <w:r w:rsidRPr="00112F3E">
        <w:rPr>
          <w:rFonts w:ascii="Calibri" w:hAnsi="Calibri" w:cs="Calibri Light"/>
          <w:sz w:val="18"/>
        </w:rPr>
        <w:t>Industrie</w:t>
      </w:r>
      <w:proofErr w:type="spellEnd"/>
      <w:r w:rsidRPr="00112F3E">
        <w:rPr>
          <w:rFonts w:ascii="Calibri" w:hAnsi="Calibri" w:cs="Calibri Light"/>
          <w:sz w:val="18"/>
        </w:rPr>
        <w:t xml:space="preserve"> Holding (SIH) tagja, amely Európában és Ázsiában közel 100 vállalattal van jelen, több mint 5.700 munkatársat foglalkoztat. A </w:t>
      </w:r>
      <w:proofErr w:type="spellStart"/>
      <w:r w:rsidRPr="00112F3E">
        <w:rPr>
          <w:rFonts w:ascii="Calibri" w:hAnsi="Calibri" w:cs="Calibri Light"/>
          <w:sz w:val="18"/>
        </w:rPr>
        <w:t>Baumit</w:t>
      </w:r>
      <w:proofErr w:type="spellEnd"/>
      <w:r w:rsidRPr="00112F3E">
        <w:rPr>
          <w:rFonts w:ascii="Calibri" w:hAnsi="Calibri" w:cs="Calibri Light"/>
          <w:sz w:val="18"/>
        </w:rPr>
        <w:t xml:space="preserve"> márka fő termékcsoportjai: hőszigetelő rendszerek, színes vakolatok és homlokzatfestékek, aljzatképző és hidegburkolati ragasztó rendszerek, homlokzati és beltéri felújító rendszerek, beltéri vakolatok, </w:t>
      </w:r>
      <w:proofErr w:type="spellStart"/>
      <w:r w:rsidRPr="00112F3E">
        <w:rPr>
          <w:rFonts w:ascii="Calibri" w:hAnsi="Calibri" w:cs="Calibri Light"/>
          <w:sz w:val="18"/>
        </w:rPr>
        <w:t>glettek</w:t>
      </w:r>
      <w:proofErr w:type="spellEnd"/>
      <w:r w:rsidRPr="00112F3E">
        <w:rPr>
          <w:rFonts w:ascii="Calibri" w:hAnsi="Calibri" w:cs="Calibri Light"/>
          <w:sz w:val="18"/>
        </w:rPr>
        <w:t xml:space="preserve"> és festékek gyártása és forgalmazása. </w:t>
      </w:r>
    </w:p>
    <w:p w14:paraId="7B090954" w14:textId="77777777" w:rsidR="00112F3E" w:rsidRPr="00112F3E" w:rsidRDefault="00112F3E" w:rsidP="00CE44EB">
      <w:pPr>
        <w:tabs>
          <w:tab w:val="left" w:pos="2700"/>
        </w:tabs>
        <w:jc w:val="both"/>
        <w:rPr>
          <w:rFonts w:ascii="Calibri" w:hAnsi="Calibri" w:cs="Calibri Light"/>
          <w:sz w:val="18"/>
        </w:rPr>
      </w:pPr>
    </w:p>
    <w:p w14:paraId="2F973D94" w14:textId="45B5A7A8" w:rsidR="00051370" w:rsidRDefault="00112F3E" w:rsidP="00CE44EB">
      <w:pPr>
        <w:jc w:val="both"/>
        <w:rPr>
          <w:rFonts w:ascii="Calibri" w:hAnsi="Calibri" w:cs="Calibri Light"/>
          <w:sz w:val="18"/>
        </w:rPr>
      </w:pPr>
      <w:r w:rsidRPr="00112F3E">
        <w:rPr>
          <w:rFonts w:ascii="Calibri" w:hAnsi="Calibri" w:cs="Calibri Light"/>
          <w:sz w:val="18"/>
        </w:rPr>
        <w:t xml:space="preserve">A </w:t>
      </w:r>
      <w:proofErr w:type="spellStart"/>
      <w:r w:rsidRPr="00112F3E">
        <w:rPr>
          <w:rFonts w:ascii="Calibri" w:hAnsi="Calibri" w:cs="Calibri Light"/>
          <w:sz w:val="18"/>
        </w:rPr>
        <w:t>Baumit</w:t>
      </w:r>
      <w:proofErr w:type="spellEnd"/>
      <w:r w:rsidRPr="00112F3E">
        <w:rPr>
          <w:rFonts w:ascii="Calibri" w:hAnsi="Calibri" w:cs="Calibri Light"/>
          <w:sz w:val="18"/>
        </w:rPr>
        <w:t xml:space="preserve"> első külföldi leányvállalata 1990-ben Magyarországon alakult meg és az mára a magyar piac meghatározó építőanyag gyártójává vált. A </w:t>
      </w:r>
      <w:proofErr w:type="spellStart"/>
      <w:r w:rsidRPr="00112F3E">
        <w:rPr>
          <w:rFonts w:ascii="Calibri" w:hAnsi="Calibri" w:cs="Calibri Light"/>
          <w:sz w:val="18"/>
        </w:rPr>
        <w:t>Baumit</w:t>
      </w:r>
      <w:proofErr w:type="spellEnd"/>
      <w:r w:rsidRPr="00112F3E">
        <w:rPr>
          <w:rFonts w:ascii="Calibri" w:hAnsi="Calibri" w:cs="Calibri Light"/>
          <w:sz w:val="18"/>
        </w:rPr>
        <w:t xml:space="preserve"> Kft. négy gyárat üzemeltet Magyarországon: Alsózsolcán, Dorogon, Pásztón és Visontán, cégközpontja Dorogon található. A </w:t>
      </w:r>
      <w:proofErr w:type="spellStart"/>
      <w:r w:rsidRPr="00112F3E">
        <w:rPr>
          <w:rFonts w:ascii="Calibri" w:hAnsi="Calibri" w:cs="Calibri Light"/>
          <w:sz w:val="18"/>
        </w:rPr>
        <w:t>Baumit</w:t>
      </w:r>
      <w:proofErr w:type="spellEnd"/>
      <w:r w:rsidRPr="00112F3E">
        <w:rPr>
          <w:rFonts w:ascii="Calibri" w:hAnsi="Calibri" w:cs="Calibri Light"/>
          <w:sz w:val="18"/>
        </w:rPr>
        <w:t xml:space="preserve"> Kft. 2019-es árbevétele 28,2 milliárd forint volt, és éves átlagban 302 munkatársat foglalkoztatott. A magyar vállalat az elmúlt években társadalmi felelősségvállalási programjának keretében többek közt műemlék épületek renoválását, oktatási intézmények felújítását támogatta, valamint alapítója és fő támogatója az Év Homlokzata építészeti pályázatnak. </w:t>
      </w:r>
    </w:p>
    <w:p w14:paraId="349820A7" w14:textId="3F4DD0AF" w:rsidR="00112F3E" w:rsidRDefault="00112F3E" w:rsidP="00CE44E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3387325" w14:textId="77777777" w:rsidR="00112F3E" w:rsidRDefault="00112F3E" w:rsidP="00CE44E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81584F1" w14:textId="3C69741C" w:rsidR="00051370" w:rsidRPr="00051370" w:rsidRDefault="00051370" w:rsidP="00CE44E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51370">
        <w:rPr>
          <w:rFonts w:asciiTheme="minorHAnsi" w:hAnsiTheme="minorHAnsi" w:cstheme="minorHAnsi"/>
          <w:b/>
          <w:sz w:val="18"/>
          <w:szCs w:val="18"/>
        </w:rPr>
        <w:t xml:space="preserve">További </w:t>
      </w:r>
      <w:proofErr w:type="gramStart"/>
      <w:r w:rsidRPr="00051370">
        <w:rPr>
          <w:rFonts w:asciiTheme="minorHAnsi" w:hAnsiTheme="minorHAnsi" w:cstheme="minorHAnsi"/>
          <w:b/>
          <w:sz w:val="18"/>
          <w:szCs w:val="18"/>
        </w:rPr>
        <w:t>információ</w:t>
      </w:r>
      <w:proofErr w:type="gramEnd"/>
      <w:r w:rsidRPr="00051370">
        <w:rPr>
          <w:rFonts w:asciiTheme="minorHAnsi" w:hAnsiTheme="minorHAnsi" w:cstheme="minorHAnsi"/>
          <w:b/>
          <w:sz w:val="18"/>
          <w:szCs w:val="18"/>
        </w:rPr>
        <w:t>:</w:t>
      </w:r>
    </w:p>
    <w:p w14:paraId="6C9A1173" w14:textId="77777777" w:rsidR="00051370" w:rsidRPr="00051370" w:rsidRDefault="00051370" w:rsidP="00CE44EB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051370">
        <w:rPr>
          <w:rFonts w:asciiTheme="minorHAnsi" w:hAnsiTheme="minorHAnsi" w:cstheme="minorHAnsi"/>
          <w:b/>
          <w:bCs/>
          <w:sz w:val="18"/>
          <w:szCs w:val="18"/>
        </w:rPr>
        <w:t>Gáznár</w:t>
      </w:r>
      <w:proofErr w:type="spellEnd"/>
      <w:r w:rsidRPr="00051370">
        <w:rPr>
          <w:rFonts w:asciiTheme="minorHAnsi" w:hAnsiTheme="minorHAnsi" w:cstheme="minorHAnsi"/>
          <w:b/>
          <w:bCs/>
          <w:sz w:val="18"/>
          <w:szCs w:val="18"/>
        </w:rPr>
        <w:t xml:space="preserve"> Norbert Brúnó</w:t>
      </w:r>
    </w:p>
    <w:p w14:paraId="6D9C6B60" w14:textId="77777777" w:rsidR="00051370" w:rsidRPr="00051370" w:rsidRDefault="00051370" w:rsidP="00CE44EB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51370">
        <w:rPr>
          <w:rFonts w:asciiTheme="minorHAnsi" w:hAnsiTheme="minorHAnsi" w:cstheme="minorHAnsi"/>
          <w:sz w:val="18"/>
          <w:szCs w:val="18"/>
        </w:rPr>
        <w:t>LOUNGE Communication</w:t>
      </w:r>
    </w:p>
    <w:p w14:paraId="072F916B" w14:textId="77777777" w:rsidR="0042372E" w:rsidRDefault="00051370" w:rsidP="00CE44EB">
      <w:pPr>
        <w:rPr>
          <w:rFonts w:asciiTheme="minorHAnsi" w:hAnsiTheme="minorHAnsi" w:cstheme="minorHAnsi"/>
          <w:sz w:val="18"/>
          <w:szCs w:val="18"/>
        </w:rPr>
      </w:pPr>
      <w:r w:rsidRPr="00051370">
        <w:rPr>
          <w:rFonts w:asciiTheme="minorHAnsi" w:hAnsiTheme="minorHAnsi" w:cstheme="minorHAnsi"/>
          <w:sz w:val="18"/>
          <w:szCs w:val="18"/>
        </w:rPr>
        <w:t>Tel: +36 30 590 1003</w:t>
      </w:r>
    </w:p>
    <w:p w14:paraId="24D032CB" w14:textId="5232F00A" w:rsidR="00051370" w:rsidRPr="00051370" w:rsidRDefault="00051370" w:rsidP="00CE44EB">
      <w:pPr>
        <w:rPr>
          <w:rFonts w:asciiTheme="minorHAnsi" w:hAnsiTheme="minorHAnsi" w:cstheme="minorHAnsi"/>
          <w:sz w:val="18"/>
          <w:szCs w:val="18"/>
        </w:rPr>
      </w:pPr>
      <w:r w:rsidRPr="00051370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12" w:tgtFrame="_blank" w:history="1">
        <w:r w:rsidRPr="00051370">
          <w:rPr>
            <w:rStyle w:val="il"/>
            <w:rFonts w:asciiTheme="minorHAnsi" w:hAnsiTheme="minorHAnsi" w:cstheme="minorHAnsi"/>
            <w:color w:val="0000FF"/>
            <w:sz w:val="18"/>
            <w:szCs w:val="18"/>
            <w:u w:val="single"/>
          </w:rPr>
          <w:t>norbert.gaznar@lounge.hu</w:t>
        </w:r>
      </w:hyperlink>
    </w:p>
    <w:p w14:paraId="53A3D50A" w14:textId="77777777" w:rsidR="003561FC" w:rsidRPr="0027553F" w:rsidRDefault="003561FC" w:rsidP="00CE44EB">
      <w:pPr>
        <w:jc w:val="both"/>
        <w:rPr>
          <w:rFonts w:ascii="Calibri" w:hAnsi="Calibri" w:cs="Calibri"/>
          <w:sz w:val="22"/>
          <w:szCs w:val="22"/>
        </w:rPr>
      </w:pPr>
    </w:p>
    <w:sectPr w:rsidR="003561FC" w:rsidRPr="0027553F" w:rsidSect="00530968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520" w:right="1417" w:bottom="1417" w:left="1417" w:header="907" w:footer="941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EB3AA" w16cid:durableId="2354EC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AC042" w14:textId="77777777" w:rsidR="00272594" w:rsidRDefault="00272594">
      <w:r>
        <w:separator/>
      </w:r>
    </w:p>
  </w:endnote>
  <w:endnote w:type="continuationSeparator" w:id="0">
    <w:p w14:paraId="64896D80" w14:textId="77777777" w:rsidR="00272594" w:rsidRDefault="00272594">
      <w:r>
        <w:continuationSeparator/>
      </w:r>
    </w:p>
  </w:endnote>
  <w:endnote w:type="continuationNotice" w:id="1">
    <w:p w14:paraId="7390A721" w14:textId="77777777" w:rsidR="00272594" w:rsidRDefault="00272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CD80" w14:textId="2D6391C6" w:rsidR="0049017E" w:rsidRPr="00BA4611" w:rsidRDefault="0049017E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="0042372E">
      <w:rPr>
        <w:rStyle w:val="Oldalszm"/>
        <w:rFonts w:ascii="Calibri" w:hAnsi="Calibri" w:cs="Calibri"/>
        <w:noProof/>
        <w:sz w:val="21"/>
        <w:szCs w:val="21"/>
      </w:rPr>
      <w:t>2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38FC" w14:textId="77777777" w:rsidR="0049017E" w:rsidRPr="00BA4611" w:rsidRDefault="0049017E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Pr="00BA4611">
      <w:rPr>
        <w:rStyle w:val="Oldalszm"/>
        <w:rFonts w:cs="Calibri"/>
        <w:sz w:val="21"/>
        <w:szCs w:val="21"/>
      </w:rPr>
      <w:t>1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6AE00" w14:textId="77777777" w:rsidR="00272594" w:rsidRDefault="00272594">
      <w:r>
        <w:separator/>
      </w:r>
    </w:p>
  </w:footnote>
  <w:footnote w:type="continuationSeparator" w:id="0">
    <w:p w14:paraId="0851229A" w14:textId="77777777" w:rsidR="00272594" w:rsidRDefault="00272594">
      <w:r>
        <w:continuationSeparator/>
      </w:r>
    </w:p>
  </w:footnote>
  <w:footnote w:type="continuationNotice" w:id="1">
    <w:p w14:paraId="116E69AE" w14:textId="77777777" w:rsidR="00272594" w:rsidRDefault="00272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69817867"/>
  <w:bookmarkEnd w:id="1"/>
  <w:p w14:paraId="0BC9D1C3" w14:textId="71F0FBC8" w:rsidR="0049017E" w:rsidRDefault="0089491F">
    <w:pPr>
      <w:pStyle w:val="lfej"/>
      <w:jc w:val="right"/>
    </w:pPr>
    <w:r>
      <w:rPr>
        <w:noProof/>
      </w:rPr>
      <w:object w:dxaOrig="1161" w:dyaOrig="1381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pt;height:54.75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671951768" r:id="rId2"/>
      </w:object>
    </w:r>
  </w:p>
  <w:p w14:paraId="5880D1AC" w14:textId="77777777" w:rsidR="0049017E" w:rsidRDefault="0049017E">
    <w:pPr>
      <w:pStyle w:val="lfej"/>
      <w:jc w:val="right"/>
    </w:pPr>
  </w:p>
  <w:p w14:paraId="60F8974A" w14:textId="77777777" w:rsidR="0049017E" w:rsidRPr="00EA30FC" w:rsidRDefault="0049017E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MON_1130906377"/>
  <w:bookmarkEnd w:id="2"/>
  <w:p w14:paraId="598BF889" w14:textId="77777777" w:rsidR="0049017E" w:rsidRDefault="00F877DB">
    <w:pPr>
      <w:pStyle w:val="lfej"/>
      <w:jc w:val="right"/>
    </w:pPr>
    <w:r>
      <w:rPr>
        <w:noProof/>
      </w:rPr>
      <w:object w:dxaOrig="1161" w:dyaOrig="1381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.25pt;height:68.25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671951769" r:id="rId2"/>
      </w:object>
    </w:r>
  </w:p>
  <w:p w14:paraId="69CA8166" w14:textId="77777777" w:rsidR="0049017E" w:rsidRDefault="0049017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783E69"/>
    <w:multiLevelType w:val="hybridMultilevel"/>
    <w:tmpl w:val="F87A2C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6C64"/>
    <w:multiLevelType w:val="hybridMultilevel"/>
    <w:tmpl w:val="E4F87F28"/>
    <w:lvl w:ilvl="0" w:tplc="394A363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D4"/>
    <w:rsid w:val="00000E2C"/>
    <w:rsid w:val="00005D35"/>
    <w:rsid w:val="00010634"/>
    <w:rsid w:val="00014FA8"/>
    <w:rsid w:val="000350FF"/>
    <w:rsid w:val="00051370"/>
    <w:rsid w:val="00051722"/>
    <w:rsid w:val="000537A0"/>
    <w:rsid w:val="00056D04"/>
    <w:rsid w:val="00057A5D"/>
    <w:rsid w:val="000602C8"/>
    <w:rsid w:val="00062CA7"/>
    <w:rsid w:val="00067E68"/>
    <w:rsid w:val="00072C53"/>
    <w:rsid w:val="00082AB6"/>
    <w:rsid w:val="00082C43"/>
    <w:rsid w:val="00083F88"/>
    <w:rsid w:val="000948F5"/>
    <w:rsid w:val="000A50DD"/>
    <w:rsid w:val="000C0825"/>
    <w:rsid w:val="000C16D8"/>
    <w:rsid w:val="000D0EB4"/>
    <w:rsid w:val="000D2126"/>
    <w:rsid w:val="000D3CEC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B6F"/>
    <w:rsid w:val="00107985"/>
    <w:rsid w:val="00111ABA"/>
    <w:rsid w:val="00112F3E"/>
    <w:rsid w:val="001141BD"/>
    <w:rsid w:val="001179CE"/>
    <w:rsid w:val="00120126"/>
    <w:rsid w:val="00124CC2"/>
    <w:rsid w:val="00127F5B"/>
    <w:rsid w:val="00151E6F"/>
    <w:rsid w:val="001546EB"/>
    <w:rsid w:val="00160DCF"/>
    <w:rsid w:val="00161E5E"/>
    <w:rsid w:val="001637AA"/>
    <w:rsid w:val="001749E9"/>
    <w:rsid w:val="00184618"/>
    <w:rsid w:val="001867BE"/>
    <w:rsid w:val="00191F70"/>
    <w:rsid w:val="001A741B"/>
    <w:rsid w:val="001E1A1A"/>
    <w:rsid w:val="001E4155"/>
    <w:rsid w:val="001E54D4"/>
    <w:rsid w:val="001F292F"/>
    <w:rsid w:val="002103EC"/>
    <w:rsid w:val="00216ED4"/>
    <w:rsid w:val="00221FDF"/>
    <w:rsid w:val="00226ECF"/>
    <w:rsid w:val="00230CB3"/>
    <w:rsid w:val="00236999"/>
    <w:rsid w:val="0025533A"/>
    <w:rsid w:val="00256020"/>
    <w:rsid w:val="002560DE"/>
    <w:rsid w:val="002562FE"/>
    <w:rsid w:val="00260C12"/>
    <w:rsid w:val="00262959"/>
    <w:rsid w:val="00263E59"/>
    <w:rsid w:val="00272594"/>
    <w:rsid w:val="00272E70"/>
    <w:rsid w:val="0027553F"/>
    <w:rsid w:val="0027554A"/>
    <w:rsid w:val="00282A55"/>
    <w:rsid w:val="00283B5B"/>
    <w:rsid w:val="0029496D"/>
    <w:rsid w:val="0029561F"/>
    <w:rsid w:val="002A1693"/>
    <w:rsid w:val="002C094F"/>
    <w:rsid w:val="002E6CBA"/>
    <w:rsid w:val="00305BD7"/>
    <w:rsid w:val="00305BF8"/>
    <w:rsid w:val="00305E8D"/>
    <w:rsid w:val="003138B9"/>
    <w:rsid w:val="00316CBB"/>
    <w:rsid w:val="00316D12"/>
    <w:rsid w:val="0033309E"/>
    <w:rsid w:val="003334DB"/>
    <w:rsid w:val="00333868"/>
    <w:rsid w:val="00334A52"/>
    <w:rsid w:val="00336FF0"/>
    <w:rsid w:val="0034716A"/>
    <w:rsid w:val="003512C4"/>
    <w:rsid w:val="003519DA"/>
    <w:rsid w:val="003559A3"/>
    <w:rsid w:val="003561FC"/>
    <w:rsid w:val="00366684"/>
    <w:rsid w:val="00367327"/>
    <w:rsid w:val="0037416B"/>
    <w:rsid w:val="0037560A"/>
    <w:rsid w:val="00381187"/>
    <w:rsid w:val="00395C5D"/>
    <w:rsid w:val="00397A79"/>
    <w:rsid w:val="003A0F6F"/>
    <w:rsid w:val="003A10A8"/>
    <w:rsid w:val="003A31EB"/>
    <w:rsid w:val="003A74AA"/>
    <w:rsid w:val="003B04E4"/>
    <w:rsid w:val="003B0B6B"/>
    <w:rsid w:val="003B52C1"/>
    <w:rsid w:val="003B7A35"/>
    <w:rsid w:val="003C4DA2"/>
    <w:rsid w:val="003D2A9A"/>
    <w:rsid w:val="003D2ECC"/>
    <w:rsid w:val="003D4256"/>
    <w:rsid w:val="003D7784"/>
    <w:rsid w:val="003F14AF"/>
    <w:rsid w:val="00411FF2"/>
    <w:rsid w:val="004152FB"/>
    <w:rsid w:val="004206A9"/>
    <w:rsid w:val="0042372E"/>
    <w:rsid w:val="00431E8B"/>
    <w:rsid w:val="0043239E"/>
    <w:rsid w:val="004327C4"/>
    <w:rsid w:val="004332EE"/>
    <w:rsid w:val="00434CD3"/>
    <w:rsid w:val="004366C5"/>
    <w:rsid w:val="0045294A"/>
    <w:rsid w:val="004571E0"/>
    <w:rsid w:val="00465185"/>
    <w:rsid w:val="00465E7D"/>
    <w:rsid w:val="00473F58"/>
    <w:rsid w:val="00475017"/>
    <w:rsid w:val="004752BB"/>
    <w:rsid w:val="00476FFD"/>
    <w:rsid w:val="004837D5"/>
    <w:rsid w:val="00483C0B"/>
    <w:rsid w:val="00484AB6"/>
    <w:rsid w:val="0049017E"/>
    <w:rsid w:val="00491E52"/>
    <w:rsid w:val="004A3CF2"/>
    <w:rsid w:val="004A4654"/>
    <w:rsid w:val="004A751F"/>
    <w:rsid w:val="004B0D29"/>
    <w:rsid w:val="004B2005"/>
    <w:rsid w:val="004D0E66"/>
    <w:rsid w:val="004D1185"/>
    <w:rsid w:val="004D4E55"/>
    <w:rsid w:val="004D5253"/>
    <w:rsid w:val="004E218A"/>
    <w:rsid w:val="004E718A"/>
    <w:rsid w:val="00506410"/>
    <w:rsid w:val="00522CD0"/>
    <w:rsid w:val="00530968"/>
    <w:rsid w:val="00534F51"/>
    <w:rsid w:val="0054340E"/>
    <w:rsid w:val="005516DA"/>
    <w:rsid w:val="005523AF"/>
    <w:rsid w:val="005542E1"/>
    <w:rsid w:val="005547B2"/>
    <w:rsid w:val="005547D7"/>
    <w:rsid w:val="0056709C"/>
    <w:rsid w:val="0057731A"/>
    <w:rsid w:val="00584EEA"/>
    <w:rsid w:val="00591175"/>
    <w:rsid w:val="0059190D"/>
    <w:rsid w:val="005939DE"/>
    <w:rsid w:val="005A19A6"/>
    <w:rsid w:val="005A1AC8"/>
    <w:rsid w:val="005B52A4"/>
    <w:rsid w:val="005B6956"/>
    <w:rsid w:val="005C18D4"/>
    <w:rsid w:val="005C6C97"/>
    <w:rsid w:val="005C77A9"/>
    <w:rsid w:val="005D7665"/>
    <w:rsid w:val="005F1652"/>
    <w:rsid w:val="00605B29"/>
    <w:rsid w:val="006163FA"/>
    <w:rsid w:val="00620341"/>
    <w:rsid w:val="00624D6F"/>
    <w:rsid w:val="006301E7"/>
    <w:rsid w:val="00634A0D"/>
    <w:rsid w:val="00635599"/>
    <w:rsid w:val="00637490"/>
    <w:rsid w:val="00640D59"/>
    <w:rsid w:val="006426F3"/>
    <w:rsid w:val="006505C9"/>
    <w:rsid w:val="006636CB"/>
    <w:rsid w:val="00663BFB"/>
    <w:rsid w:val="006730E0"/>
    <w:rsid w:val="00673C7D"/>
    <w:rsid w:val="006802B9"/>
    <w:rsid w:val="00680D6D"/>
    <w:rsid w:val="006826D6"/>
    <w:rsid w:val="006850F1"/>
    <w:rsid w:val="006871C9"/>
    <w:rsid w:val="00690249"/>
    <w:rsid w:val="00691C19"/>
    <w:rsid w:val="00697C95"/>
    <w:rsid w:val="006B35E8"/>
    <w:rsid w:val="006B4E44"/>
    <w:rsid w:val="006C5154"/>
    <w:rsid w:val="006C6363"/>
    <w:rsid w:val="006D44AB"/>
    <w:rsid w:val="006D4CDA"/>
    <w:rsid w:val="006E0BA3"/>
    <w:rsid w:val="006E1369"/>
    <w:rsid w:val="006E235A"/>
    <w:rsid w:val="006F1734"/>
    <w:rsid w:val="006F5E86"/>
    <w:rsid w:val="006F6BFE"/>
    <w:rsid w:val="007228D7"/>
    <w:rsid w:val="00723C98"/>
    <w:rsid w:val="007241DC"/>
    <w:rsid w:val="007248B4"/>
    <w:rsid w:val="00726AD1"/>
    <w:rsid w:val="007301C6"/>
    <w:rsid w:val="00743A11"/>
    <w:rsid w:val="00750D77"/>
    <w:rsid w:val="00762037"/>
    <w:rsid w:val="00766FB1"/>
    <w:rsid w:val="007679FA"/>
    <w:rsid w:val="00776F80"/>
    <w:rsid w:val="00777DC6"/>
    <w:rsid w:val="00796C0B"/>
    <w:rsid w:val="007A5CCE"/>
    <w:rsid w:val="007B0E6B"/>
    <w:rsid w:val="007B37E0"/>
    <w:rsid w:val="007B639D"/>
    <w:rsid w:val="007C5DD5"/>
    <w:rsid w:val="007D2A95"/>
    <w:rsid w:val="007D7B8B"/>
    <w:rsid w:val="007E236E"/>
    <w:rsid w:val="007F0AEC"/>
    <w:rsid w:val="007F4627"/>
    <w:rsid w:val="007F6E2E"/>
    <w:rsid w:val="00800112"/>
    <w:rsid w:val="0080500B"/>
    <w:rsid w:val="00806A09"/>
    <w:rsid w:val="00810200"/>
    <w:rsid w:val="00810D01"/>
    <w:rsid w:val="008111A6"/>
    <w:rsid w:val="00815D54"/>
    <w:rsid w:val="008208C0"/>
    <w:rsid w:val="00843558"/>
    <w:rsid w:val="008575DD"/>
    <w:rsid w:val="00862675"/>
    <w:rsid w:val="00863C52"/>
    <w:rsid w:val="0086731F"/>
    <w:rsid w:val="00872F6B"/>
    <w:rsid w:val="0087382A"/>
    <w:rsid w:val="008772DC"/>
    <w:rsid w:val="00884844"/>
    <w:rsid w:val="008856B9"/>
    <w:rsid w:val="00890CB2"/>
    <w:rsid w:val="008911DA"/>
    <w:rsid w:val="00893E0B"/>
    <w:rsid w:val="0089424E"/>
    <w:rsid w:val="0089491F"/>
    <w:rsid w:val="008A2620"/>
    <w:rsid w:val="008B4514"/>
    <w:rsid w:val="008B4B4A"/>
    <w:rsid w:val="008E0D49"/>
    <w:rsid w:val="008E1803"/>
    <w:rsid w:val="008F2218"/>
    <w:rsid w:val="00916EBE"/>
    <w:rsid w:val="00916F7A"/>
    <w:rsid w:val="00920D42"/>
    <w:rsid w:val="009211F5"/>
    <w:rsid w:val="00922334"/>
    <w:rsid w:val="009269FD"/>
    <w:rsid w:val="0092763C"/>
    <w:rsid w:val="00927E83"/>
    <w:rsid w:val="009360AD"/>
    <w:rsid w:val="00942769"/>
    <w:rsid w:val="00946F11"/>
    <w:rsid w:val="0095215C"/>
    <w:rsid w:val="0095290B"/>
    <w:rsid w:val="00955ABF"/>
    <w:rsid w:val="00973E5F"/>
    <w:rsid w:val="0098109E"/>
    <w:rsid w:val="00983403"/>
    <w:rsid w:val="00991637"/>
    <w:rsid w:val="00992B54"/>
    <w:rsid w:val="009A0652"/>
    <w:rsid w:val="009B6D25"/>
    <w:rsid w:val="009C07FF"/>
    <w:rsid w:val="009C0DD5"/>
    <w:rsid w:val="009C55FE"/>
    <w:rsid w:val="009C7142"/>
    <w:rsid w:val="009D17E4"/>
    <w:rsid w:val="009D2273"/>
    <w:rsid w:val="009D4995"/>
    <w:rsid w:val="009E3FC3"/>
    <w:rsid w:val="009F0625"/>
    <w:rsid w:val="009F7E95"/>
    <w:rsid w:val="00A0178E"/>
    <w:rsid w:val="00A12722"/>
    <w:rsid w:val="00A1759F"/>
    <w:rsid w:val="00A20563"/>
    <w:rsid w:val="00A22531"/>
    <w:rsid w:val="00A23930"/>
    <w:rsid w:val="00A2495A"/>
    <w:rsid w:val="00A4280A"/>
    <w:rsid w:val="00A4300A"/>
    <w:rsid w:val="00A51A87"/>
    <w:rsid w:val="00A56C9E"/>
    <w:rsid w:val="00A6460A"/>
    <w:rsid w:val="00A64B96"/>
    <w:rsid w:val="00A6754C"/>
    <w:rsid w:val="00A70E3B"/>
    <w:rsid w:val="00A72438"/>
    <w:rsid w:val="00A92E55"/>
    <w:rsid w:val="00AA6F11"/>
    <w:rsid w:val="00AB0283"/>
    <w:rsid w:val="00AC3289"/>
    <w:rsid w:val="00AC44AE"/>
    <w:rsid w:val="00AC6758"/>
    <w:rsid w:val="00AD33A9"/>
    <w:rsid w:val="00AD7442"/>
    <w:rsid w:val="00AE12CF"/>
    <w:rsid w:val="00AE5EB0"/>
    <w:rsid w:val="00AE682B"/>
    <w:rsid w:val="00AF0F9A"/>
    <w:rsid w:val="00AF21D0"/>
    <w:rsid w:val="00AF233B"/>
    <w:rsid w:val="00B015FE"/>
    <w:rsid w:val="00B02867"/>
    <w:rsid w:val="00B06749"/>
    <w:rsid w:val="00B21A27"/>
    <w:rsid w:val="00B21CB3"/>
    <w:rsid w:val="00B2642C"/>
    <w:rsid w:val="00B37188"/>
    <w:rsid w:val="00B60511"/>
    <w:rsid w:val="00B6276B"/>
    <w:rsid w:val="00B63E0A"/>
    <w:rsid w:val="00B66454"/>
    <w:rsid w:val="00B71164"/>
    <w:rsid w:val="00B8291E"/>
    <w:rsid w:val="00B86388"/>
    <w:rsid w:val="00B911E4"/>
    <w:rsid w:val="00B93CA5"/>
    <w:rsid w:val="00BA4611"/>
    <w:rsid w:val="00BA7521"/>
    <w:rsid w:val="00BB1511"/>
    <w:rsid w:val="00BB163C"/>
    <w:rsid w:val="00BB4E7A"/>
    <w:rsid w:val="00BC2A77"/>
    <w:rsid w:val="00BC50DA"/>
    <w:rsid w:val="00BC6A8D"/>
    <w:rsid w:val="00BC75FA"/>
    <w:rsid w:val="00BD0776"/>
    <w:rsid w:val="00BD1190"/>
    <w:rsid w:val="00BD2F8C"/>
    <w:rsid w:val="00BE3354"/>
    <w:rsid w:val="00BF5ED6"/>
    <w:rsid w:val="00C0110B"/>
    <w:rsid w:val="00C01B23"/>
    <w:rsid w:val="00C041C1"/>
    <w:rsid w:val="00C10C25"/>
    <w:rsid w:val="00C111DF"/>
    <w:rsid w:val="00C12F14"/>
    <w:rsid w:val="00C16C17"/>
    <w:rsid w:val="00C214CB"/>
    <w:rsid w:val="00C22F63"/>
    <w:rsid w:val="00C268A6"/>
    <w:rsid w:val="00C42B5C"/>
    <w:rsid w:val="00C42F8E"/>
    <w:rsid w:val="00C43184"/>
    <w:rsid w:val="00C5029A"/>
    <w:rsid w:val="00C62A5C"/>
    <w:rsid w:val="00C65CA3"/>
    <w:rsid w:val="00C65EC3"/>
    <w:rsid w:val="00C66081"/>
    <w:rsid w:val="00C75043"/>
    <w:rsid w:val="00C816A2"/>
    <w:rsid w:val="00CA5816"/>
    <w:rsid w:val="00CB5769"/>
    <w:rsid w:val="00CD0A01"/>
    <w:rsid w:val="00CD5D92"/>
    <w:rsid w:val="00CE0820"/>
    <w:rsid w:val="00CE1F76"/>
    <w:rsid w:val="00CE44EB"/>
    <w:rsid w:val="00D0370B"/>
    <w:rsid w:val="00D0478F"/>
    <w:rsid w:val="00D10921"/>
    <w:rsid w:val="00D120B7"/>
    <w:rsid w:val="00D13904"/>
    <w:rsid w:val="00D20190"/>
    <w:rsid w:val="00D24592"/>
    <w:rsid w:val="00D27323"/>
    <w:rsid w:val="00D31F0E"/>
    <w:rsid w:val="00D32886"/>
    <w:rsid w:val="00D3748D"/>
    <w:rsid w:val="00D4212A"/>
    <w:rsid w:val="00D522B1"/>
    <w:rsid w:val="00D60649"/>
    <w:rsid w:val="00D66A27"/>
    <w:rsid w:val="00D702A0"/>
    <w:rsid w:val="00D74D22"/>
    <w:rsid w:val="00D7576C"/>
    <w:rsid w:val="00D8356C"/>
    <w:rsid w:val="00D84277"/>
    <w:rsid w:val="00DA376D"/>
    <w:rsid w:val="00DA4242"/>
    <w:rsid w:val="00DB2F3F"/>
    <w:rsid w:val="00DB688F"/>
    <w:rsid w:val="00DC1BC0"/>
    <w:rsid w:val="00DC554E"/>
    <w:rsid w:val="00DD08AF"/>
    <w:rsid w:val="00DE68FD"/>
    <w:rsid w:val="00E01EA2"/>
    <w:rsid w:val="00E028E2"/>
    <w:rsid w:val="00E04488"/>
    <w:rsid w:val="00E12A87"/>
    <w:rsid w:val="00E261C7"/>
    <w:rsid w:val="00E3451F"/>
    <w:rsid w:val="00E35345"/>
    <w:rsid w:val="00E50ED9"/>
    <w:rsid w:val="00E667E6"/>
    <w:rsid w:val="00E74E23"/>
    <w:rsid w:val="00E8283F"/>
    <w:rsid w:val="00EA30FC"/>
    <w:rsid w:val="00EA5BE4"/>
    <w:rsid w:val="00EB4CD7"/>
    <w:rsid w:val="00EC3508"/>
    <w:rsid w:val="00EC3990"/>
    <w:rsid w:val="00EC51BA"/>
    <w:rsid w:val="00EF2F51"/>
    <w:rsid w:val="00EF63F9"/>
    <w:rsid w:val="00F12FF1"/>
    <w:rsid w:val="00F33798"/>
    <w:rsid w:val="00F33A31"/>
    <w:rsid w:val="00F373D0"/>
    <w:rsid w:val="00F37E53"/>
    <w:rsid w:val="00F41A14"/>
    <w:rsid w:val="00F46C5D"/>
    <w:rsid w:val="00F509D4"/>
    <w:rsid w:val="00F50E75"/>
    <w:rsid w:val="00F627FB"/>
    <w:rsid w:val="00F63361"/>
    <w:rsid w:val="00F7786A"/>
    <w:rsid w:val="00F83DDF"/>
    <w:rsid w:val="00F8401B"/>
    <w:rsid w:val="00F85203"/>
    <w:rsid w:val="00F852A0"/>
    <w:rsid w:val="00F877DB"/>
    <w:rsid w:val="00F905F1"/>
    <w:rsid w:val="00F92657"/>
    <w:rsid w:val="00F9768F"/>
    <w:rsid w:val="00FA4032"/>
    <w:rsid w:val="00FA46D2"/>
    <w:rsid w:val="00FA7356"/>
    <w:rsid w:val="00FA75EA"/>
    <w:rsid w:val="00FB653C"/>
    <w:rsid w:val="00FC5850"/>
    <w:rsid w:val="00FC7D13"/>
    <w:rsid w:val="00FD227D"/>
    <w:rsid w:val="00FD2649"/>
    <w:rsid w:val="00FD5E87"/>
    <w:rsid w:val="00FE07C2"/>
    <w:rsid w:val="00FE4170"/>
    <w:rsid w:val="00FE527F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61428AB6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Pr>
      <w:sz w:val="24"/>
    </w:rPr>
  </w:style>
  <w:style w:type="paragraph" w:styleId="Buborkszveg">
    <w:name w:val="Balloon Text"/>
    <w:basedOn w:val="Norml"/>
    <w:semiHidden/>
    <w:rsid w:val="00336FF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Mrltotthiperhivatkozs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92763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2763C"/>
  </w:style>
  <w:style w:type="character" w:customStyle="1" w:styleId="JegyzetszvegChar">
    <w:name w:val="Jegyzetszöveg Char"/>
    <w:basedOn w:val="Bekezdsalapbettpusa"/>
    <w:link w:val="Jegyzetszveg"/>
    <w:rsid w:val="0092763C"/>
  </w:style>
  <w:style w:type="paragraph" w:styleId="Megjegyzstrgya">
    <w:name w:val="annotation subject"/>
    <w:basedOn w:val="Jegyzetszveg"/>
    <w:next w:val="Jegyzetszveg"/>
    <w:link w:val="MegjegyzstrgyaChar"/>
    <w:rsid w:val="009276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2763C"/>
    <w:rPr>
      <w:b/>
      <w:bCs/>
    </w:rPr>
  </w:style>
  <w:style w:type="paragraph" w:styleId="Vltozat">
    <w:name w:val="Revision"/>
    <w:hidden/>
    <w:uiPriority w:val="99"/>
    <w:semiHidden/>
    <w:rsid w:val="008E0D49"/>
  </w:style>
  <w:style w:type="character" w:customStyle="1" w:styleId="il">
    <w:name w:val="il"/>
    <w:basedOn w:val="Bekezdsalapbettpusa"/>
    <w:rsid w:val="00A23930"/>
  </w:style>
  <w:style w:type="character" w:customStyle="1" w:styleId="llbChar">
    <w:name w:val="Élőláb Char"/>
    <w:basedOn w:val="Bekezdsalapbettpusa"/>
    <w:link w:val="llb"/>
    <w:rsid w:val="00EA30FC"/>
  </w:style>
  <w:style w:type="paragraph" w:customStyle="1" w:styleId="m-3372898457224144045msolistparagraph">
    <w:name w:val="m_-3372898457224144045msolistparagraph"/>
    <w:basedOn w:val="Norml"/>
    <w:rsid w:val="00C75043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A12722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13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3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rbert.gaznar@lounge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B66sJqQHv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0B284-3DB8-4AB2-AF3B-513A8308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Sajtokozlemeny sablon_2017.04.27..dot</Template>
  <TotalTime>15</TotalTime>
  <Pages>2</Pages>
  <Words>509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4004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Marcsi</cp:lastModifiedBy>
  <cp:revision>4</cp:revision>
  <cp:lastPrinted>2015-10-19T11:10:00Z</cp:lastPrinted>
  <dcterms:created xsi:type="dcterms:W3CDTF">2021-01-11T11:55:00Z</dcterms:created>
  <dcterms:modified xsi:type="dcterms:W3CDTF">2021-01-12T09:16:00Z</dcterms:modified>
</cp:coreProperties>
</file>