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C047" w14:textId="77777777" w:rsidR="00407B74" w:rsidRDefault="00407B74" w:rsidP="00407B74">
      <w:pPr>
        <w:tabs>
          <w:tab w:val="left" w:pos="270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SAJTÓKÖZLEMÉNY</w:t>
      </w:r>
    </w:p>
    <w:p w14:paraId="40E823C9" w14:textId="77777777" w:rsidR="00407B74" w:rsidRDefault="00407B74" w:rsidP="00407B7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Dorog, 2023. szeptember 19.</w:t>
      </w:r>
    </w:p>
    <w:p w14:paraId="24B1A525" w14:textId="77777777" w:rsidR="00407B74" w:rsidRDefault="00407B74" w:rsidP="00407B7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194F16" w14:textId="77777777" w:rsidR="00407B74" w:rsidRPr="00EE4E08" w:rsidRDefault="00407B74" w:rsidP="00407B74">
      <w:pPr>
        <w:rPr>
          <w:rFonts w:ascii="Calibri" w:eastAsia="Calibri" w:hAnsi="Calibri" w:cs="Calibri"/>
          <w:b/>
          <w:sz w:val="32"/>
          <w:szCs w:val="32"/>
        </w:rPr>
      </w:pPr>
      <w:r w:rsidRPr="00EE4E08">
        <w:rPr>
          <w:rFonts w:ascii="Calibri" w:eastAsia="Calibri" w:hAnsi="Calibri" w:cs="Calibri"/>
          <w:b/>
          <w:sz w:val="32"/>
          <w:szCs w:val="32"/>
        </w:rPr>
        <w:t>Szívvel-lélekkel</w:t>
      </w:r>
      <w:r>
        <w:rPr>
          <w:rFonts w:ascii="Calibri" w:eastAsia="Calibri" w:hAnsi="Calibri" w:cs="Calibri"/>
          <w:b/>
          <w:sz w:val="32"/>
          <w:szCs w:val="32"/>
        </w:rPr>
        <w:t xml:space="preserve"> a</w:t>
      </w:r>
      <w:r w:rsidRPr="00EE4E08">
        <w:rPr>
          <w:rFonts w:ascii="Calibri" w:eastAsia="Calibri" w:hAnsi="Calibri" w:cs="Calibri"/>
          <w:b/>
          <w:sz w:val="32"/>
          <w:szCs w:val="32"/>
        </w:rPr>
        <w:t>z oktatási intézményekért és az egészséges beltéri környezetért</w:t>
      </w:r>
    </w:p>
    <w:p w14:paraId="3BFBE63E" w14:textId="77777777" w:rsidR="00407B74" w:rsidRDefault="00407B74" w:rsidP="00407B7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BCBDE7" w14:textId="77777777" w:rsidR="00407B74" w:rsidRPr="00872AB4" w:rsidRDefault="00407B74" w:rsidP="00407B7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Az idei iskola- és óvodakezdésre </w:t>
      </w:r>
      <w:r w:rsidRPr="00872AB4"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 w:rsidRPr="00872AB4">
        <w:rPr>
          <w:rFonts w:ascii="Calibri" w:eastAsia="Calibri" w:hAnsi="Calibri" w:cs="Calibri"/>
          <w:b/>
          <w:sz w:val="24"/>
          <w:szCs w:val="24"/>
        </w:rPr>
        <w:t>orogi Zsigmondy Vilmos Magyar-Angol Két Tanítási Nyelvű Gimnázium</w:t>
      </w:r>
      <w:r>
        <w:rPr>
          <w:rFonts w:ascii="Calibri" w:eastAsia="Calibri" w:hAnsi="Calibri" w:cs="Calibri"/>
          <w:b/>
          <w:sz w:val="24"/>
          <w:szCs w:val="24"/>
        </w:rPr>
        <w:t>ba</w:t>
      </w:r>
      <w:r w:rsidRPr="00872AB4">
        <w:rPr>
          <w:rFonts w:ascii="Calibri" w:eastAsia="Calibri" w:hAnsi="Calibri" w:cs="Calibri"/>
          <w:b/>
          <w:sz w:val="24"/>
          <w:szCs w:val="24"/>
        </w:rPr>
        <w:t xml:space="preserve"> és a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 w:rsidRPr="00872AB4">
        <w:rPr>
          <w:rFonts w:ascii="Calibri" w:eastAsia="Calibri" w:hAnsi="Calibri" w:cs="Calibri"/>
          <w:b/>
          <w:sz w:val="24"/>
          <w:szCs w:val="24"/>
        </w:rPr>
        <w:t>orogi Zrínyi Ilona Óvod</w:t>
      </w:r>
      <w:r>
        <w:rPr>
          <w:rFonts w:ascii="Calibri" w:eastAsia="Calibri" w:hAnsi="Calibri" w:cs="Calibri"/>
          <w:b/>
          <w:sz w:val="24"/>
          <w:szCs w:val="24"/>
        </w:rPr>
        <w:t xml:space="preserve">ába járók meglepetésben részesültek: az intézményekben több felújítási munkálat is lezajlott nyáron a Baumit jóvoltából, hogy a gyerekek és a pedagógusok modern és higiénikus </w:t>
      </w:r>
      <w:r w:rsidRPr="00872AB4">
        <w:rPr>
          <w:rFonts w:ascii="Calibri" w:eastAsia="Calibri" w:hAnsi="Calibri" w:cs="Calibri"/>
          <w:b/>
          <w:sz w:val="24"/>
          <w:szCs w:val="24"/>
        </w:rPr>
        <w:t>környezet</w:t>
      </w:r>
      <w:r>
        <w:rPr>
          <w:rFonts w:ascii="Calibri" w:eastAsia="Calibri" w:hAnsi="Calibri" w:cs="Calibri"/>
          <w:b/>
          <w:sz w:val="24"/>
          <w:szCs w:val="24"/>
        </w:rPr>
        <w:t>ben</w:t>
      </w:r>
      <w:r w:rsidRPr="00872AB4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kezdhessék a tanévet</w:t>
      </w:r>
      <w:r w:rsidRPr="00872AB4">
        <w:rPr>
          <w:rFonts w:ascii="Calibri" w:eastAsia="Calibri" w:hAnsi="Calibri" w:cs="Calibri"/>
          <w:b/>
          <w:sz w:val="24"/>
          <w:szCs w:val="24"/>
        </w:rPr>
        <w:t>.</w:t>
      </w:r>
    </w:p>
    <w:p w14:paraId="68CE178A" w14:textId="77777777" w:rsidR="00407B74" w:rsidRPr="00EE4E08" w:rsidRDefault="00407B74" w:rsidP="00407B74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4569F40E" w14:textId="34CEB512" w:rsidR="00407B74" w:rsidRDefault="00407B74" w:rsidP="00407B74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 Baumit Kft. az elmúlt években már számos oktatási és vallási intézmény felújítását segítette a </w:t>
      </w:r>
      <w:r w:rsidRPr="00407F6B">
        <w:rPr>
          <w:rFonts w:ascii="Calibri" w:eastAsia="Calibri" w:hAnsi="Calibri" w:cs="Calibri"/>
          <w:bCs/>
          <w:i/>
          <w:iCs/>
          <w:sz w:val="24"/>
          <w:szCs w:val="24"/>
        </w:rPr>
        <w:t>Baumit Szívvel-lélekkel Program</w:t>
      </w:r>
      <w:r>
        <w:rPr>
          <w:rFonts w:ascii="Calibri" w:eastAsia="Calibri" w:hAnsi="Calibri" w:cs="Calibri"/>
          <w:bCs/>
          <w:sz w:val="24"/>
          <w:szCs w:val="24"/>
        </w:rPr>
        <w:t xml:space="preserve"> keretein belül. A támogatási program legutóbbi fejlesztéseire Dorogon került sor a </w:t>
      </w:r>
      <w:r w:rsidRPr="00EE4E08">
        <w:rPr>
          <w:rFonts w:ascii="Calibri" w:eastAsia="Calibri" w:hAnsi="Calibri" w:cs="Calibri"/>
          <w:bCs/>
          <w:sz w:val="24"/>
          <w:szCs w:val="24"/>
        </w:rPr>
        <w:t>Zsigmondy Vilmos Magyar-Angol Két Tanítási Nyelvű Gimnázium</w:t>
      </w:r>
      <w:r>
        <w:rPr>
          <w:rFonts w:ascii="Calibri" w:eastAsia="Calibri" w:hAnsi="Calibri" w:cs="Calibri"/>
          <w:bCs/>
          <w:sz w:val="24"/>
          <w:szCs w:val="24"/>
        </w:rPr>
        <w:t>ban, valamint a Zrínyi Ilona Óvodában, hogy a kisebb és nagyobb gyermekek esztétikus, korszerű légkörben tölthessék napjaikat.</w:t>
      </w:r>
    </w:p>
    <w:p w14:paraId="0CC49EA5" w14:textId="77777777" w:rsidR="00407B74" w:rsidRDefault="00407B74" w:rsidP="00407B74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E06E672" w14:textId="77777777" w:rsidR="00407B74" w:rsidRPr="00EE4E08" w:rsidRDefault="00407B74" w:rsidP="00407B74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EE4E08">
        <w:rPr>
          <w:rFonts w:ascii="Calibri" w:eastAsia="Calibri" w:hAnsi="Calibri" w:cs="Calibri"/>
          <w:bCs/>
          <w:sz w:val="24"/>
          <w:szCs w:val="24"/>
        </w:rPr>
        <w:t xml:space="preserve">A Zsigmondy Vilmos Magyar-Angol Két Tanítási Nyelvű Gimnázium </w:t>
      </w:r>
      <w:r w:rsidRPr="004E2C58">
        <w:rPr>
          <w:rFonts w:ascii="Calibri" w:eastAsia="Calibri" w:hAnsi="Calibri" w:cs="Calibri"/>
          <w:bCs/>
          <w:sz w:val="24"/>
          <w:szCs w:val="24"/>
        </w:rPr>
        <w:t>igazgatója hosszú évek óta küzdött az iskola első emeleti mellékhelyiségének állapotjavításáért. Az iskola többi része már megújult, de az említett helyiség az eredeti 1969-es á</w:t>
      </w:r>
      <w:r w:rsidRPr="00EE4E08">
        <w:rPr>
          <w:rFonts w:ascii="Calibri" w:eastAsia="Calibri" w:hAnsi="Calibri" w:cs="Calibri"/>
          <w:bCs/>
          <w:sz w:val="24"/>
          <w:szCs w:val="24"/>
        </w:rPr>
        <w:t>llapotában maradt. Az iskola költségvetése nem tette lehetővé a felújítást és pályázati lehetőség sem adódott</w:t>
      </w:r>
      <w:r>
        <w:rPr>
          <w:rFonts w:ascii="Calibri" w:eastAsia="Calibri" w:hAnsi="Calibri" w:cs="Calibri"/>
          <w:bCs/>
          <w:sz w:val="24"/>
          <w:szCs w:val="24"/>
        </w:rPr>
        <w:t>. A Baumit mostani támogatásának kös</w:t>
      </w:r>
      <w:r w:rsidRPr="00EE4E08">
        <w:rPr>
          <w:rFonts w:ascii="Calibri" w:eastAsia="Calibri" w:hAnsi="Calibri" w:cs="Calibri"/>
          <w:bCs/>
          <w:sz w:val="24"/>
          <w:szCs w:val="24"/>
        </w:rPr>
        <w:t>z</w:t>
      </w:r>
      <w:r>
        <w:rPr>
          <w:rFonts w:ascii="Calibri" w:eastAsia="Calibri" w:hAnsi="Calibri" w:cs="Calibri"/>
          <w:bCs/>
          <w:sz w:val="24"/>
          <w:szCs w:val="24"/>
        </w:rPr>
        <w:t>önhetően azonban az őszi tanévtől az iskola</w:t>
      </w:r>
      <w:r w:rsidRPr="00EE4E08">
        <w:rPr>
          <w:rFonts w:ascii="Calibri" w:eastAsia="Calibri" w:hAnsi="Calibri" w:cs="Calibri"/>
          <w:bCs/>
          <w:sz w:val="24"/>
          <w:szCs w:val="24"/>
        </w:rPr>
        <w:t xml:space="preserve"> tanuló</w:t>
      </w:r>
      <w:r>
        <w:rPr>
          <w:rFonts w:ascii="Calibri" w:eastAsia="Calibri" w:hAnsi="Calibri" w:cs="Calibri"/>
          <w:bCs/>
          <w:sz w:val="24"/>
          <w:szCs w:val="24"/>
        </w:rPr>
        <w:t>i</w:t>
      </w:r>
      <w:r w:rsidRPr="00EE4E08">
        <w:rPr>
          <w:rFonts w:ascii="Calibri" w:eastAsia="Calibri" w:hAnsi="Calibri" w:cs="Calibri"/>
          <w:bCs/>
          <w:sz w:val="24"/>
          <w:szCs w:val="24"/>
        </w:rPr>
        <w:t xml:space="preserve"> és tanár</w:t>
      </w:r>
      <w:r>
        <w:rPr>
          <w:rFonts w:ascii="Calibri" w:eastAsia="Calibri" w:hAnsi="Calibri" w:cs="Calibri"/>
          <w:bCs/>
          <w:sz w:val="24"/>
          <w:szCs w:val="24"/>
        </w:rPr>
        <w:t>ai</w:t>
      </w:r>
      <w:r w:rsidRPr="00EE4E08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újra</w:t>
      </w:r>
      <w:r w:rsidRPr="00EE4E08">
        <w:rPr>
          <w:rFonts w:ascii="Calibri" w:eastAsia="Calibri" w:hAnsi="Calibri" w:cs="Calibri"/>
          <w:bCs/>
          <w:sz w:val="24"/>
          <w:szCs w:val="24"/>
        </w:rPr>
        <w:t xml:space="preserve"> élvezhetik a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E4E08">
        <w:rPr>
          <w:rFonts w:ascii="Calibri" w:eastAsia="Calibri" w:hAnsi="Calibri" w:cs="Calibri"/>
          <w:bCs/>
          <w:sz w:val="24"/>
          <w:szCs w:val="24"/>
        </w:rPr>
        <w:t>modern</w:t>
      </w:r>
      <w:r>
        <w:rPr>
          <w:rFonts w:ascii="Calibri" w:eastAsia="Calibri" w:hAnsi="Calibri" w:cs="Calibri"/>
          <w:bCs/>
          <w:sz w:val="24"/>
          <w:szCs w:val="24"/>
        </w:rPr>
        <w:t xml:space="preserve"> és </w:t>
      </w:r>
      <w:r w:rsidRPr="00EE4E08">
        <w:rPr>
          <w:rFonts w:ascii="Calibri" w:eastAsia="Calibri" w:hAnsi="Calibri" w:cs="Calibri"/>
          <w:bCs/>
          <w:sz w:val="24"/>
          <w:szCs w:val="24"/>
        </w:rPr>
        <w:t>higiénikus környezet előnyeit.</w:t>
      </w:r>
      <w:r w:rsidRPr="00F301DF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E4E08">
        <w:rPr>
          <w:rFonts w:ascii="Calibri" w:eastAsia="Calibri" w:hAnsi="Calibri" w:cs="Calibri"/>
          <w:bCs/>
          <w:sz w:val="24"/>
          <w:szCs w:val="24"/>
        </w:rPr>
        <w:t>A</w:t>
      </w:r>
      <w:r>
        <w:rPr>
          <w:rFonts w:ascii="Calibri" w:eastAsia="Calibri" w:hAnsi="Calibri" w:cs="Calibri"/>
          <w:bCs/>
          <w:sz w:val="24"/>
          <w:szCs w:val="24"/>
        </w:rPr>
        <w:t xml:space="preserve"> munkálatokhoz</w:t>
      </w:r>
      <w:r w:rsidRPr="00EE4E08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 xml:space="preserve">olyan </w:t>
      </w:r>
      <w:r w:rsidRPr="00EE4E08">
        <w:rPr>
          <w:rFonts w:ascii="Calibri" w:eastAsia="Calibri" w:hAnsi="Calibri" w:cs="Calibri"/>
          <w:bCs/>
          <w:sz w:val="24"/>
          <w:szCs w:val="24"/>
        </w:rPr>
        <w:t>Baumit IonitColor beltéri</w:t>
      </w:r>
      <w:r>
        <w:rPr>
          <w:rFonts w:ascii="Calibri" w:eastAsia="Calibri" w:hAnsi="Calibri" w:cs="Calibri"/>
          <w:bCs/>
          <w:sz w:val="24"/>
          <w:szCs w:val="24"/>
        </w:rPr>
        <w:t xml:space="preserve"> festéket használtak, </w:t>
      </w:r>
      <w:r w:rsidRPr="00EB6F2E">
        <w:rPr>
          <w:rFonts w:ascii="Calibri" w:eastAsia="Calibri" w:hAnsi="Calibri" w:cs="Calibri"/>
          <w:bCs/>
          <w:sz w:val="24"/>
          <w:szCs w:val="24"/>
        </w:rPr>
        <w:t>amely aktívan szabályozza a páratartalmat és növeli az egészséges levegőionok koncentrációját</w:t>
      </w:r>
      <w:r>
        <w:rPr>
          <w:rFonts w:ascii="Calibri" w:eastAsia="Calibri" w:hAnsi="Calibri" w:cs="Calibri"/>
          <w:bCs/>
          <w:sz w:val="24"/>
          <w:szCs w:val="24"/>
        </w:rPr>
        <w:t xml:space="preserve">. Erre azért volt szükség, mert a </w:t>
      </w:r>
      <w:r w:rsidRPr="00EB6F2E">
        <w:rPr>
          <w:rFonts w:ascii="Calibri" w:eastAsia="Calibri" w:hAnsi="Calibri" w:cs="Calibri"/>
          <w:bCs/>
          <w:sz w:val="24"/>
          <w:szCs w:val="24"/>
        </w:rPr>
        <w:t>levegő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B6F2E">
        <w:rPr>
          <w:rFonts w:ascii="Calibri" w:eastAsia="Calibri" w:hAnsi="Calibri" w:cs="Calibri"/>
          <w:bCs/>
          <w:sz w:val="24"/>
          <w:szCs w:val="24"/>
        </w:rPr>
        <w:t>minőség</w:t>
      </w:r>
      <w:r>
        <w:rPr>
          <w:rFonts w:ascii="Calibri" w:eastAsia="Calibri" w:hAnsi="Calibri" w:cs="Calibri"/>
          <w:bCs/>
          <w:sz w:val="24"/>
          <w:szCs w:val="24"/>
        </w:rPr>
        <w:t>e,</w:t>
      </w:r>
      <w:r w:rsidRPr="00EB6F2E">
        <w:rPr>
          <w:rFonts w:ascii="Calibri" w:eastAsia="Calibri" w:hAnsi="Calibri" w:cs="Calibri"/>
          <w:bCs/>
          <w:sz w:val="24"/>
          <w:szCs w:val="24"/>
        </w:rPr>
        <w:t xml:space="preserve"> különösen zárt térben, jelentős hatással van</w:t>
      </w:r>
      <w:r>
        <w:rPr>
          <w:rFonts w:ascii="Calibri" w:eastAsia="Calibri" w:hAnsi="Calibri" w:cs="Calibri"/>
          <w:bCs/>
          <w:sz w:val="24"/>
          <w:szCs w:val="24"/>
        </w:rPr>
        <w:t xml:space="preserve"> a diákok</w:t>
      </w:r>
      <w:r w:rsidRPr="00EB6F2E">
        <w:rPr>
          <w:rFonts w:ascii="Calibri" w:eastAsia="Calibri" w:hAnsi="Calibri" w:cs="Calibri"/>
          <w:bCs/>
          <w:sz w:val="24"/>
          <w:szCs w:val="24"/>
        </w:rPr>
        <w:t xml:space="preserve"> egészség</w:t>
      </w:r>
      <w:r>
        <w:rPr>
          <w:rFonts w:ascii="Calibri" w:eastAsia="Calibri" w:hAnsi="Calibri" w:cs="Calibri"/>
          <w:bCs/>
          <w:sz w:val="24"/>
          <w:szCs w:val="24"/>
        </w:rPr>
        <w:t>ére</w:t>
      </w:r>
      <w:r w:rsidRPr="00EB6F2E">
        <w:rPr>
          <w:rFonts w:ascii="Calibri" w:eastAsia="Calibri" w:hAnsi="Calibri" w:cs="Calibri"/>
          <w:bCs/>
          <w:sz w:val="24"/>
          <w:szCs w:val="24"/>
        </w:rPr>
        <w:t xml:space="preserve"> és komfortérzet</w:t>
      </w:r>
      <w:r>
        <w:rPr>
          <w:rFonts w:ascii="Calibri" w:eastAsia="Calibri" w:hAnsi="Calibri" w:cs="Calibri"/>
          <w:bCs/>
          <w:sz w:val="24"/>
          <w:szCs w:val="24"/>
        </w:rPr>
        <w:t>ére.</w:t>
      </w:r>
    </w:p>
    <w:p w14:paraId="19C3A0B2" w14:textId="77777777" w:rsidR="00407B74" w:rsidRPr="00EE4E08" w:rsidRDefault="00407B74" w:rsidP="00407B74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020B0C3" w14:textId="627C38D2" w:rsidR="00407B74" w:rsidRPr="00EE4E08" w:rsidRDefault="00407B74" w:rsidP="00407B74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EE4E08">
        <w:rPr>
          <w:rFonts w:ascii="Calibri" w:eastAsia="Calibri" w:hAnsi="Calibri" w:cs="Calibri"/>
          <w:bCs/>
          <w:sz w:val="24"/>
          <w:szCs w:val="24"/>
        </w:rPr>
        <w:t>A</w:t>
      </w:r>
      <w:r>
        <w:rPr>
          <w:rFonts w:ascii="Calibri" w:eastAsia="Calibri" w:hAnsi="Calibri" w:cs="Calibri"/>
          <w:bCs/>
          <w:sz w:val="24"/>
          <w:szCs w:val="24"/>
        </w:rPr>
        <w:t xml:space="preserve">z 1990-es évek végén a </w:t>
      </w:r>
      <w:r w:rsidRPr="00EE4E08">
        <w:rPr>
          <w:rFonts w:ascii="Calibri" w:eastAsia="Calibri" w:hAnsi="Calibri" w:cs="Calibri"/>
          <w:bCs/>
          <w:sz w:val="24"/>
          <w:szCs w:val="24"/>
        </w:rPr>
        <w:t>Zrínyi Ilona Óvoda</w:t>
      </w:r>
      <w:r>
        <w:rPr>
          <w:rFonts w:ascii="Calibri" w:eastAsia="Calibri" w:hAnsi="Calibri" w:cs="Calibri"/>
          <w:bCs/>
          <w:sz w:val="24"/>
          <w:szCs w:val="24"/>
        </w:rPr>
        <w:t xml:space="preserve"> főbejáratának </w:t>
      </w:r>
      <w:r w:rsidRPr="00F301DF">
        <w:rPr>
          <w:rFonts w:ascii="Calibri" w:eastAsia="Calibri" w:hAnsi="Calibri" w:cs="Calibri"/>
          <w:bCs/>
          <w:sz w:val="24"/>
          <w:szCs w:val="24"/>
        </w:rPr>
        <w:t>támfa</w:t>
      </w:r>
      <w:r>
        <w:rPr>
          <w:rFonts w:ascii="Calibri" w:eastAsia="Calibri" w:hAnsi="Calibri" w:cs="Calibri"/>
          <w:bCs/>
          <w:sz w:val="24"/>
          <w:szCs w:val="24"/>
        </w:rPr>
        <w:t>la</w:t>
      </w:r>
      <w:r w:rsidRPr="00F301DF">
        <w:rPr>
          <w:rFonts w:ascii="Calibri" w:eastAsia="Calibri" w:hAnsi="Calibri" w:cs="Calibri"/>
          <w:bCs/>
          <w:sz w:val="24"/>
          <w:szCs w:val="24"/>
        </w:rPr>
        <w:t xml:space="preserve"> esztétikus, az épülettel forma-, színvilágában harmonizáló, színes Baumit vakolatot kapott. Az óvodába érkezőkből a vidám udvari fogadó felület mindig nagy tetszést váltott ki és az itt dolgozók is örömmel tekintenek rá a mai napig. Sajnos az </w:t>
      </w:r>
      <w:r>
        <w:rPr>
          <w:rFonts w:ascii="Calibri" w:eastAsia="Calibri" w:hAnsi="Calibri" w:cs="Calibri"/>
          <w:bCs/>
          <w:sz w:val="24"/>
          <w:szCs w:val="24"/>
        </w:rPr>
        <w:t xml:space="preserve">azóta eltelt </w:t>
      </w:r>
      <w:r w:rsidRPr="00F301DF">
        <w:rPr>
          <w:rFonts w:ascii="Calibri" w:eastAsia="Calibri" w:hAnsi="Calibri" w:cs="Calibri"/>
          <w:bCs/>
          <w:sz w:val="24"/>
          <w:szCs w:val="24"/>
        </w:rPr>
        <w:t>idő az épületet sem kímél</w:t>
      </w:r>
      <w:r>
        <w:rPr>
          <w:rFonts w:ascii="Calibri" w:eastAsia="Calibri" w:hAnsi="Calibri" w:cs="Calibri"/>
          <w:bCs/>
          <w:sz w:val="24"/>
          <w:szCs w:val="24"/>
        </w:rPr>
        <w:t>te</w:t>
      </w:r>
      <w:r w:rsidRPr="00F301DF">
        <w:rPr>
          <w:rFonts w:ascii="Calibri" w:eastAsia="Calibri" w:hAnsi="Calibri" w:cs="Calibri"/>
          <w:bCs/>
          <w:sz w:val="24"/>
          <w:szCs w:val="24"/>
        </w:rPr>
        <w:t xml:space="preserve">, így a burkolat az </w:t>
      </w:r>
      <w:r>
        <w:rPr>
          <w:rFonts w:ascii="Calibri" w:eastAsia="Calibri" w:hAnsi="Calibri" w:cs="Calibri"/>
          <w:bCs/>
          <w:sz w:val="24"/>
          <w:szCs w:val="24"/>
        </w:rPr>
        <w:t>elmúlt</w:t>
      </w:r>
      <w:r w:rsidRPr="00F301DF">
        <w:rPr>
          <w:rFonts w:ascii="Calibri" w:eastAsia="Calibri" w:hAnsi="Calibri" w:cs="Calibri"/>
          <w:bCs/>
          <w:sz w:val="24"/>
          <w:szCs w:val="24"/>
        </w:rPr>
        <w:t xml:space="preserve"> évtizedek során megkopott, kifakult. Javítására, felújítására ez idáig nem kerülhetett sor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F301DF">
        <w:rPr>
          <w:rFonts w:ascii="Calibri" w:eastAsia="Calibri" w:hAnsi="Calibri" w:cs="Calibri"/>
          <w:bCs/>
          <w:sz w:val="24"/>
          <w:szCs w:val="24"/>
        </w:rPr>
        <w:t>olyan minőségben, ami megfelelt volna az óvoda használók igényeinek</w:t>
      </w:r>
      <w:r>
        <w:rPr>
          <w:rFonts w:ascii="Calibri" w:eastAsia="Calibri" w:hAnsi="Calibri" w:cs="Calibri"/>
          <w:bCs/>
          <w:sz w:val="24"/>
          <w:szCs w:val="24"/>
        </w:rPr>
        <w:t>, ráadásul</w:t>
      </w:r>
      <w:r w:rsidRPr="00EE4E08">
        <w:rPr>
          <w:rFonts w:ascii="Calibri" w:eastAsia="Calibri" w:hAnsi="Calibri" w:cs="Calibri"/>
          <w:bCs/>
          <w:sz w:val="24"/>
          <w:szCs w:val="24"/>
        </w:rPr>
        <w:t xml:space="preserve"> az épület hátsó részén</w:t>
      </w:r>
      <w:r>
        <w:rPr>
          <w:rFonts w:ascii="Calibri" w:eastAsia="Calibri" w:hAnsi="Calibri" w:cs="Calibri"/>
          <w:bCs/>
          <w:sz w:val="24"/>
          <w:szCs w:val="24"/>
        </w:rPr>
        <w:t xml:space="preserve"> lévő</w:t>
      </w:r>
      <w:r w:rsidRPr="00EE4E08">
        <w:rPr>
          <w:rFonts w:ascii="Calibri" w:eastAsia="Calibri" w:hAnsi="Calibri" w:cs="Calibri"/>
          <w:bCs/>
          <w:sz w:val="24"/>
          <w:szCs w:val="24"/>
        </w:rPr>
        <w:t xml:space="preserve"> két</w:t>
      </w:r>
      <w:r>
        <w:rPr>
          <w:rFonts w:ascii="Calibri" w:eastAsia="Calibri" w:hAnsi="Calibri" w:cs="Calibri"/>
          <w:bCs/>
          <w:sz w:val="24"/>
          <w:szCs w:val="24"/>
        </w:rPr>
        <w:t xml:space="preserve"> szürke</w:t>
      </w:r>
      <w:r w:rsidRPr="00EE4E08">
        <w:rPr>
          <w:rFonts w:ascii="Calibri" w:eastAsia="Calibri" w:hAnsi="Calibri" w:cs="Calibri"/>
          <w:bCs/>
          <w:sz w:val="24"/>
          <w:szCs w:val="24"/>
        </w:rPr>
        <w:t xml:space="preserve"> betonfal</w:t>
      </w:r>
      <w:r>
        <w:rPr>
          <w:rFonts w:ascii="Calibri" w:eastAsia="Calibri" w:hAnsi="Calibri" w:cs="Calibri"/>
          <w:bCs/>
          <w:sz w:val="24"/>
          <w:szCs w:val="24"/>
        </w:rPr>
        <w:t>ra is ráfért már a renoválás</w:t>
      </w:r>
      <w:r w:rsidRPr="00EE4E08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Pr="00891794">
        <w:rPr>
          <w:rFonts w:ascii="Calibri" w:eastAsia="Calibri" w:hAnsi="Calibri" w:cs="Calibri"/>
          <w:bCs/>
          <w:sz w:val="24"/>
          <w:szCs w:val="24"/>
        </w:rPr>
        <w:t xml:space="preserve">A Baumit Kft. által nyújtott támogatás a </w:t>
      </w:r>
      <w:r w:rsidRPr="00407F6B">
        <w:rPr>
          <w:rFonts w:ascii="Calibri" w:eastAsia="Calibri" w:hAnsi="Calibri" w:cs="Calibri"/>
          <w:bCs/>
          <w:i/>
          <w:iCs/>
          <w:sz w:val="24"/>
          <w:szCs w:val="24"/>
        </w:rPr>
        <w:t>Baumit Szívvel-lélekkel Program</w:t>
      </w:r>
      <w:r w:rsidRPr="00891794">
        <w:rPr>
          <w:rFonts w:ascii="Calibri" w:eastAsia="Calibri" w:hAnsi="Calibri" w:cs="Calibri"/>
          <w:bCs/>
          <w:sz w:val="24"/>
          <w:szCs w:val="24"/>
        </w:rPr>
        <w:t xml:space="preserve"> keretében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891794">
        <w:rPr>
          <w:rFonts w:ascii="Calibri" w:eastAsia="Calibri" w:hAnsi="Calibri" w:cs="Calibri"/>
          <w:bCs/>
          <w:sz w:val="24"/>
          <w:szCs w:val="24"/>
        </w:rPr>
        <w:t xml:space="preserve">lehetővé tette az óvoda számára, hogy </w:t>
      </w:r>
      <w:r>
        <w:rPr>
          <w:rFonts w:ascii="Calibri" w:eastAsia="Calibri" w:hAnsi="Calibri" w:cs="Calibri"/>
          <w:bCs/>
          <w:sz w:val="24"/>
          <w:szCs w:val="24"/>
        </w:rPr>
        <w:t>fel</w:t>
      </w:r>
      <w:r w:rsidRPr="00891794">
        <w:rPr>
          <w:rFonts w:ascii="Calibri" w:eastAsia="Calibri" w:hAnsi="Calibri" w:cs="Calibri"/>
          <w:bCs/>
          <w:sz w:val="24"/>
          <w:szCs w:val="24"/>
        </w:rPr>
        <w:t>újítsa az épület bejárati területét és a hozzá kapcsolódó falakat, így visszahozva azok eredeti, vidám színei</w:t>
      </w:r>
      <w:r>
        <w:rPr>
          <w:rFonts w:ascii="Calibri" w:eastAsia="Calibri" w:hAnsi="Calibri" w:cs="Calibri"/>
          <w:bCs/>
          <w:sz w:val="24"/>
          <w:szCs w:val="24"/>
        </w:rPr>
        <w:t xml:space="preserve">t </w:t>
      </w:r>
      <w:r w:rsidRPr="00891794">
        <w:rPr>
          <w:rFonts w:ascii="Calibri" w:eastAsia="Calibri" w:hAnsi="Calibri" w:cs="Calibri"/>
          <w:bCs/>
          <w:sz w:val="24"/>
          <w:szCs w:val="24"/>
        </w:rPr>
        <w:t>és formavilág</w:t>
      </w:r>
      <w:r>
        <w:rPr>
          <w:rFonts w:ascii="Calibri" w:eastAsia="Calibri" w:hAnsi="Calibri" w:cs="Calibri"/>
          <w:bCs/>
          <w:sz w:val="24"/>
          <w:szCs w:val="24"/>
        </w:rPr>
        <w:t>át</w:t>
      </w:r>
      <w:r w:rsidRPr="00891794">
        <w:rPr>
          <w:rFonts w:ascii="Calibri" w:eastAsia="Calibri" w:hAnsi="Calibri" w:cs="Calibri"/>
          <w:bCs/>
          <w:sz w:val="24"/>
          <w:szCs w:val="24"/>
        </w:rPr>
        <w:t>.</w:t>
      </w:r>
    </w:p>
    <w:p w14:paraId="312A1137" w14:textId="45DF9637" w:rsidR="00407B74" w:rsidRDefault="00407B74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2D929020" w14:textId="77777777" w:rsidR="00407B74" w:rsidRPr="00EE4E08" w:rsidRDefault="00407B74" w:rsidP="00407B7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5E345DF" w14:textId="620C2764" w:rsidR="00407B74" w:rsidRDefault="00407B74" w:rsidP="00407B74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966DE6" wp14:editId="7DEB45BE">
                <wp:simplePos x="0" y="0"/>
                <wp:positionH relativeFrom="margin">
                  <wp:align>center</wp:align>
                </wp:positionH>
                <wp:positionV relativeFrom="paragraph">
                  <wp:posOffset>2539</wp:posOffset>
                </wp:positionV>
                <wp:extent cx="5848350" cy="3448050"/>
                <wp:effectExtent l="57150" t="19050" r="76200" b="95250"/>
                <wp:wrapNone/>
                <wp:docPr id="83575028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44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26A9" id="Téglalap 1" o:spid="_x0000_s1026" style="position:absolute;margin-left:0;margin-top:.2pt;width:460.5pt;height:271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" fillcolor="#f2f2f2 [3052]" strokecolor="#7f7f7f [1612]" strokeweight=".5pt"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Cs/>
          <w:sz w:val="24"/>
          <w:szCs w:val="24"/>
        </w:rPr>
        <w:t>A Baumit Kft. büszke arra</w:t>
      </w:r>
      <w:r w:rsidRPr="004F5DB1">
        <w:rPr>
          <w:rFonts w:ascii="Calibri" w:eastAsia="Calibri" w:hAnsi="Calibri" w:cs="Calibri"/>
          <w:bCs/>
          <w:sz w:val="24"/>
          <w:szCs w:val="24"/>
        </w:rPr>
        <w:t xml:space="preserve">, hogy az alapítása óta megőrizte </w:t>
      </w:r>
      <w:r>
        <w:rPr>
          <w:rFonts w:ascii="Calibri" w:eastAsia="Calibri" w:hAnsi="Calibri" w:cs="Calibri"/>
          <w:bCs/>
          <w:sz w:val="24"/>
          <w:szCs w:val="24"/>
        </w:rPr>
        <w:t>családias</w:t>
      </w:r>
      <w:r w:rsidRPr="004F5DB1">
        <w:rPr>
          <w:rFonts w:ascii="Calibri" w:eastAsia="Calibri" w:hAnsi="Calibri" w:cs="Calibri"/>
          <w:bCs/>
          <w:sz w:val="24"/>
          <w:szCs w:val="24"/>
        </w:rPr>
        <w:t xml:space="preserve">, segítő és adományozó jellemvonását. </w:t>
      </w:r>
      <w:r>
        <w:rPr>
          <w:rFonts w:ascii="Calibri" w:eastAsia="Calibri" w:hAnsi="Calibri" w:cs="Calibri"/>
          <w:bCs/>
          <w:sz w:val="24"/>
          <w:szCs w:val="24"/>
        </w:rPr>
        <w:t>A vállalat</w:t>
      </w:r>
      <w:r w:rsidRPr="004F5DB1">
        <w:rPr>
          <w:rFonts w:ascii="Calibri" w:eastAsia="Calibri" w:hAnsi="Calibri" w:cs="Calibri"/>
          <w:bCs/>
          <w:sz w:val="24"/>
          <w:szCs w:val="24"/>
        </w:rPr>
        <w:t xml:space="preserve"> társadalmi felelősségvállalási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F5DB1">
        <w:rPr>
          <w:rFonts w:ascii="Calibri" w:eastAsia="Calibri" w:hAnsi="Calibri" w:cs="Calibri"/>
          <w:bCs/>
          <w:sz w:val="24"/>
          <w:szCs w:val="24"/>
        </w:rPr>
        <w:t>programja keretében ezért támogatj</w:t>
      </w:r>
      <w:r>
        <w:rPr>
          <w:rFonts w:ascii="Calibri" w:eastAsia="Calibri" w:hAnsi="Calibri" w:cs="Calibri"/>
          <w:bCs/>
          <w:sz w:val="24"/>
          <w:szCs w:val="24"/>
        </w:rPr>
        <w:t>a</w:t>
      </w:r>
      <w:r w:rsidRPr="004F5DB1">
        <w:rPr>
          <w:rFonts w:ascii="Calibri" w:eastAsia="Calibri" w:hAnsi="Calibri" w:cs="Calibri"/>
          <w:bCs/>
          <w:sz w:val="24"/>
          <w:szCs w:val="24"/>
        </w:rPr>
        <w:t xml:space="preserve"> a hozzá forduló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F5DB1">
        <w:rPr>
          <w:rFonts w:ascii="Calibri" w:eastAsia="Calibri" w:hAnsi="Calibri" w:cs="Calibri"/>
          <w:bCs/>
          <w:sz w:val="24"/>
          <w:szCs w:val="24"/>
        </w:rPr>
        <w:t>szervezeteket, intézményeket</w:t>
      </w:r>
      <w:r>
        <w:rPr>
          <w:rFonts w:ascii="Calibri" w:eastAsia="Calibri" w:hAnsi="Calibri" w:cs="Calibri"/>
          <w:bCs/>
          <w:sz w:val="24"/>
          <w:szCs w:val="24"/>
        </w:rPr>
        <w:t xml:space="preserve"> elsősorban építőipari alapanyagaival</w:t>
      </w:r>
      <w:r w:rsidRPr="004F5DB1">
        <w:rPr>
          <w:rFonts w:ascii="Calibri" w:eastAsia="Calibri" w:hAnsi="Calibri" w:cs="Calibri"/>
          <w:bCs/>
          <w:sz w:val="24"/>
          <w:szCs w:val="24"/>
        </w:rPr>
        <w:t xml:space="preserve">. Kiemelten fontosak </w:t>
      </w:r>
      <w:r>
        <w:rPr>
          <w:rFonts w:ascii="Calibri" w:eastAsia="Calibri" w:hAnsi="Calibri" w:cs="Calibri"/>
          <w:bCs/>
          <w:sz w:val="24"/>
          <w:szCs w:val="24"/>
        </w:rPr>
        <w:t>számára</w:t>
      </w:r>
      <w:r w:rsidRPr="004F5DB1">
        <w:rPr>
          <w:rFonts w:ascii="Calibri" w:eastAsia="Calibri" w:hAnsi="Calibri" w:cs="Calibri"/>
          <w:bCs/>
          <w:sz w:val="24"/>
          <w:szCs w:val="24"/>
        </w:rPr>
        <w:t xml:space="preserve"> az olyan értékek, mint a méltányosság,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F5DB1">
        <w:rPr>
          <w:rFonts w:ascii="Calibri" w:eastAsia="Calibri" w:hAnsi="Calibri" w:cs="Calibri"/>
          <w:bCs/>
          <w:sz w:val="24"/>
          <w:szCs w:val="24"/>
        </w:rPr>
        <w:t xml:space="preserve">az egészség és a környezetünk iránt viselt felelősség, </w:t>
      </w:r>
      <w:r>
        <w:rPr>
          <w:rFonts w:ascii="Calibri" w:eastAsia="Calibri" w:hAnsi="Calibri" w:cs="Calibri"/>
          <w:bCs/>
          <w:sz w:val="24"/>
          <w:szCs w:val="24"/>
        </w:rPr>
        <w:t xml:space="preserve">és </w:t>
      </w:r>
      <w:r w:rsidRPr="004F5DB1">
        <w:rPr>
          <w:rFonts w:ascii="Calibri" w:eastAsia="Calibri" w:hAnsi="Calibri" w:cs="Calibri"/>
          <w:bCs/>
          <w:sz w:val="24"/>
          <w:szCs w:val="24"/>
        </w:rPr>
        <w:t>ezeket saját eszközei</w:t>
      </w:r>
      <w:r>
        <w:rPr>
          <w:rFonts w:ascii="Calibri" w:eastAsia="Calibri" w:hAnsi="Calibri" w:cs="Calibri"/>
          <w:bCs/>
          <w:sz w:val="24"/>
          <w:szCs w:val="24"/>
        </w:rPr>
        <w:t>v</w:t>
      </w:r>
      <w:r w:rsidRPr="004F5DB1"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bCs/>
          <w:sz w:val="24"/>
          <w:szCs w:val="24"/>
        </w:rPr>
        <w:t>l</w:t>
      </w:r>
      <w:r w:rsidRPr="004F5DB1">
        <w:rPr>
          <w:rFonts w:ascii="Calibri" w:eastAsia="Calibri" w:hAnsi="Calibri" w:cs="Calibri"/>
          <w:bCs/>
          <w:sz w:val="24"/>
          <w:szCs w:val="24"/>
        </w:rPr>
        <w:t xml:space="preserve"> is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F5DB1">
        <w:rPr>
          <w:rFonts w:ascii="Calibri" w:eastAsia="Calibri" w:hAnsi="Calibri" w:cs="Calibri"/>
          <w:bCs/>
          <w:sz w:val="24"/>
          <w:szCs w:val="24"/>
        </w:rPr>
        <w:t>igyeksz</w:t>
      </w:r>
      <w:r>
        <w:rPr>
          <w:rFonts w:ascii="Calibri" w:eastAsia="Calibri" w:hAnsi="Calibri" w:cs="Calibri"/>
          <w:bCs/>
          <w:sz w:val="24"/>
          <w:szCs w:val="24"/>
        </w:rPr>
        <w:t>ik</w:t>
      </w:r>
      <w:r w:rsidRPr="004F5DB1">
        <w:rPr>
          <w:rFonts w:ascii="Calibri" w:eastAsia="Calibri" w:hAnsi="Calibri" w:cs="Calibri"/>
          <w:bCs/>
          <w:sz w:val="24"/>
          <w:szCs w:val="24"/>
        </w:rPr>
        <w:t xml:space="preserve"> képviselni és támogatni. A társadalmi felelősségvállalás keretében végzett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F5DB1">
        <w:rPr>
          <w:rFonts w:ascii="Calibri" w:eastAsia="Calibri" w:hAnsi="Calibri" w:cs="Calibri"/>
          <w:bCs/>
          <w:sz w:val="24"/>
          <w:szCs w:val="24"/>
        </w:rPr>
        <w:t>tevékenységeket 2023-tól összefoglalóan Baumit Szívvel-lélekkel Program névre keresztelt</w:t>
      </w:r>
      <w:r>
        <w:rPr>
          <w:rFonts w:ascii="Calibri" w:eastAsia="Calibri" w:hAnsi="Calibri" w:cs="Calibri"/>
          <w:bCs/>
          <w:sz w:val="24"/>
          <w:szCs w:val="24"/>
        </w:rPr>
        <w:t>e</w:t>
      </w:r>
      <w:r w:rsidRPr="004F5DB1">
        <w:rPr>
          <w:rFonts w:ascii="Calibri" w:eastAsia="Calibri" w:hAnsi="Calibri" w:cs="Calibri"/>
          <w:bCs/>
          <w:sz w:val="24"/>
          <w:szCs w:val="24"/>
        </w:rPr>
        <w:t>.</w:t>
      </w:r>
    </w:p>
    <w:p w14:paraId="6AFC3C26" w14:textId="77777777" w:rsidR="00407B74" w:rsidRPr="00407F6B" w:rsidRDefault="00407B74" w:rsidP="00407B74">
      <w:pPr>
        <w:rPr>
          <w:rFonts w:ascii="Calibri" w:eastAsia="Calibri" w:hAnsi="Calibri" w:cs="Calibri"/>
          <w:bCs/>
          <w:sz w:val="24"/>
          <w:szCs w:val="24"/>
        </w:rPr>
      </w:pPr>
      <w:r w:rsidRPr="00407F6B">
        <w:rPr>
          <w:rFonts w:ascii="Calibri" w:eastAsia="Calibri" w:hAnsi="Calibri" w:cs="Calibri"/>
          <w:bCs/>
          <w:sz w:val="24"/>
          <w:szCs w:val="24"/>
        </w:rPr>
        <w:t xml:space="preserve">A program keretein belül az elmúlt években többek között az alábbi intézményekben zajlottak felújítási munkálatok: </w:t>
      </w:r>
      <w:r w:rsidRPr="00407F6B">
        <w:rPr>
          <w:rFonts w:ascii="Calibri" w:eastAsia="Calibri" w:hAnsi="Calibri" w:cs="Calibri"/>
          <w:bCs/>
          <w:sz w:val="24"/>
          <w:szCs w:val="24"/>
        </w:rPr>
        <w:br/>
      </w:r>
    </w:p>
    <w:p w14:paraId="699C6A39" w14:textId="77777777" w:rsidR="00407B74" w:rsidRDefault="00407B74" w:rsidP="00407B74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  <w:bCs/>
          <w:sz w:val="24"/>
          <w:szCs w:val="24"/>
        </w:rPr>
      </w:pPr>
      <w:r w:rsidRPr="008F1C28">
        <w:rPr>
          <w:rFonts w:ascii="Calibri" w:eastAsia="Calibri" w:hAnsi="Calibri" w:cs="Calibri"/>
          <w:bCs/>
          <w:sz w:val="24"/>
          <w:szCs w:val="24"/>
        </w:rPr>
        <w:t>Zrínyi Ilona óvoda</w:t>
      </w:r>
      <w:r>
        <w:rPr>
          <w:rFonts w:ascii="Calibri" w:eastAsia="Calibri" w:hAnsi="Calibri" w:cs="Calibri"/>
          <w:bCs/>
          <w:sz w:val="24"/>
          <w:szCs w:val="24"/>
        </w:rPr>
        <w:t xml:space="preserve"> – Dorog</w:t>
      </w:r>
    </w:p>
    <w:p w14:paraId="30A4069E" w14:textId="77777777" w:rsidR="00407B74" w:rsidRDefault="00407B74" w:rsidP="00407B74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  <w:bCs/>
          <w:sz w:val="24"/>
          <w:szCs w:val="24"/>
        </w:rPr>
      </w:pPr>
      <w:r w:rsidRPr="008F1C28">
        <w:rPr>
          <w:rFonts w:ascii="Calibri" w:eastAsia="Calibri" w:hAnsi="Calibri" w:cs="Calibri"/>
          <w:bCs/>
          <w:sz w:val="24"/>
          <w:szCs w:val="24"/>
        </w:rPr>
        <w:t>Eötvös Általános Iskola</w:t>
      </w:r>
      <w:r>
        <w:rPr>
          <w:rFonts w:ascii="Calibri" w:eastAsia="Calibri" w:hAnsi="Calibri" w:cs="Calibri"/>
          <w:bCs/>
          <w:sz w:val="24"/>
          <w:szCs w:val="24"/>
        </w:rPr>
        <w:t xml:space="preserve"> – Dorog</w:t>
      </w:r>
    </w:p>
    <w:p w14:paraId="1F9EA32F" w14:textId="77777777" w:rsidR="00407B74" w:rsidRDefault="00407B74" w:rsidP="00407B74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  <w:bCs/>
          <w:sz w:val="24"/>
          <w:szCs w:val="24"/>
        </w:rPr>
      </w:pPr>
      <w:r w:rsidRPr="00C51ED7">
        <w:rPr>
          <w:rFonts w:ascii="Calibri" w:eastAsia="Calibri" w:hAnsi="Calibri" w:cs="Calibri"/>
          <w:bCs/>
          <w:sz w:val="24"/>
          <w:szCs w:val="24"/>
        </w:rPr>
        <w:t>Zsigmondy Vilmos Gimnázium – Dorog</w:t>
      </w:r>
    </w:p>
    <w:p w14:paraId="23E6F600" w14:textId="77777777" w:rsidR="00407B74" w:rsidRDefault="00407B74" w:rsidP="00407B74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</w:rPr>
        <w:t>Gete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utcai óvoda – Csolnok</w:t>
      </w:r>
    </w:p>
    <w:p w14:paraId="6E78331E" w14:textId="43406B58" w:rsidR="00407B74" w:rsidRDefault="00407B74" w:rsidP="00407B74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  <w:bCs/>
          <w:sz w:val="24"/>
          <w:szCs w:val="24"/>
        </w:rPr>
      </w:pPr>
      <w:r w:rsidRPr="00EB6F2E">
        <w:rPr>
          <w:rFonts w:ascii="Calibri" w:eastAsia="Calibri" w:hAnsi="Calibri" w:cs="Calibri"/>
          <w:bCs/>
          <w:sz w:val="24"/>
          <w:szCs w:val="24"/>
        </w:rPr>
        <w:t>BKSZC Schulek Frigyes Két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B6F2E">
        <w:rPr>
          <w:rFonts w:ascii="Calibri" w:eastAsia="Calibri" w:hAnsi="Calibri" w:cs="Calibri"/>
          <w:bCs/>
          <w:sz w:val="24"/>
          <w:szCs w:val="24"/>
        </w:rPr>
        <w:t>Tanítási Nyelvű Építőipari Technikum</w:t>
      </w:r>
      <w:r>
        <w:rPr>
          <w:rFonts w:ascii="Calibri" w:eastAsia="Calibri" w:hAnsi="Calibri" w:cs="Calibri"/>
          <w:bCs/>
          <w:sz w:val="24"/>
          <w:szCs w:val="24"/>
        </w:rPr>
        <w:t xml:space="preserve"> – Budapest</w:t>
      </w:r>
    </w:p>
    <w:p w14:paraId="144DECEE" w14:textId="5DB2669B" w:rsidR="00407B74" w:rsidRDefault="00407B74" w:rsidP="00407B74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  <w:bCs/>
          <w:sz w:val="24"/>
          <w:szCs w:val="24"/>
        </w:rPr>
      </w:pPr>
      <w:r w:rsidRPr="00C51ED7">
        <w:rPr>
          <w:rFonts w:ascii="Calibri" w:eastAsia="Calibri" w:hAnsi="Calibri" w:cs="Calibri"/>
          <w:bCs/>
          <w:sz w:val="24"/>
          <w:szCs w:val="24"/>
        </w:rPr>
        <w:t>BKSZC Ybl Miklós Építőipari Technikum és Szakképző Iskola – Budapest</w:t>
      </w:r>
    </w:p>
    <w:p w14:paraId="0C8710A6" w14:textId="7B6A7D6F" w:rsidR="00407B74" w:rsidRPr="008F1C28" w:rsidRDefault="00407B74" w:rsidP="00407B74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  <w:bCs/>
          <w:sz w:val="24"/>
          <w:szCs w:val="24"/>
        </w:rPr>
      </w:pPr>
      <w:r w:rsidRPr="008F1C28">
        <w:rPr>
          <w:rFonts w:ascii="Calibri" w:eastAsia="Calibri" w:hAnsi="Calibri" w:cs="Calibri"/>
          <w:bCs/>
          <w:sz w:val="24"/>
          <w:szCs w:val="24"/>
        </w:rPr>
        <w:t>Római Katolikus Templom – Ászár</w:t>
      </w:r>
    </w:p>
    <w:p w14:paraId="6C2E1BB5" w14:textId="1C276098" w:rsidR="00A4013B" w:rsidRDefault="00A4013B"/>
    <w:p w14:paraId="7B4EC910" w14:textId="77777777" w:rsidR="00407B74" w:rsidRDefault="00407B74"/>
    <w:p w14:paraId="2AC82D1A" w14:textId="77777777" w:rsidR="00407B74" w:rsidRDefault="00407B74"/>
    <w:p w14:paraId="5CCF3E03" w14:textId="77777777" w:rsidR="00407B74" w:rsidRDefault="00407B74"/>
    <w:sectPr w:rsidR="00407B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586F" w14:textId="77777777" w:rsidR="009946A1" w:rsidRDefault="009946A1" w:rsidP="00407B74">
      <w:r>
        <w:separator/>
      </w:r>
    </w:p>
  </w:endnote>
  <w:endnote w:type="continuationSeparator" w:id="0">
    <w:p w14:paraId="27F655AE" w14:textId="77777777" w:rsidR="009946A1" w:rsidRDefault="009946A1" w:rsidP="0040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1C1E" w14:textId="77777777" w:rsidR="009946A1" w:rsidRDefault="009946A1" w:rsidP="00407B74">
      <w:r>
        <w:separator/>
      </w:r>
    </w:p>
  </w:footnote>
  <w:footnote w:type="continuationSeparator" w:id="0">
    <w:p w14:paraId="232AC45D" w14:textId="77777777" w:rsidR="009946A1" w:rsidRDefault="009946A1" w:rsidP="0040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D781" w14:textId="3511BDC1" w:rsidR="00407B74" w:rsidRDefault="00407B74" w:rsidP="00407B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object w:dxaOrig="1161" w:dyaOrig="1381" w14:anchorId="1F2D1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7.5pt" fillcolor="window">
          <v:imagedata r:id="rId1" o:title=""/>
        </v:shape>
        <o:OLEObject Type="Embed" ProgID="Word.Picture.8" ShapeID="_x0000_i1025" DrawAspect="Content" ObjectID="_1758107644" r:id="rId2"/>
      </w:object>
    </w:r>
  </w:p>
  <w:p w14:paraId="724EE11B" w14:textId="77777777" w:rsidR="00407B74" w:rsidRPr="00407B74" w:rsidRDefault="00407B74" w:rsidP="00407B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D7030"/>
    <w:multiLevelType w:val="hybridMultilevel"/>
    <w:tmpl w:val="3E70C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63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0E"/>
    <w:rsid w:val="00407B74"/>
    <w:rsid w:val="009946A1"/>
    <w:rsid w:val="00A1137B"/>
    <w:rsid w:val="00A4013B"/>
    <w:rsid w:val="00E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0B737"/>
  <w15:chartTrackingRefBased/>
  <w15:docId w15:val="{FDFEC684-7391-416E-91E5-53AE04B6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7B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7B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7B74"/>
  </w:style>
  <w:style w:type="paragraph" w:styleId="llb">
    <w:name w:val="footer"/>
    <w:basedOn w:val="Norml"/>
    <w:link w:val="llbChar"/>
    <w:uiPriority w:val="99"/>
    <w:unhideWhenUsed/>
    <w:rsid w:val="00407B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7B74"/>
  </w:style>
  <w:style w:type="paragraph" w:styleId="Listaszerbekezds">
    <w:name w:val="List Paragraph"/>
    <w:basedOn w:val="Norml"/>
    <w:uiPriority w:val="34"/>
    <w:qFormat/>
    <w:rsid w:val="0040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Baumit Kft.</dc:creator>
  <cp:keywords/>
  <dc:description/>
  <cp:lastModifiedBy>Fenyvesi Gergely</cp:lastModifiedBy>
  <cp:revision>2</cp:revision>
  <cp:lastPrinted>2023-10-06T12:27:00Z</cp:lastPrinted>
  <dcterms:created xsi:type="dcterms:W3CDTF">2023-10-06T12:28:00Z</dcterms:created>
  <dcterms:modified xsi:type="dcterms:W3CDTF">2023-10-06T12:28:00Z</dcterms:modified>
</cp:coreProperties>
</file>