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F908" w14:textId="1F5EA9CA" w:rsidR="003561FC" w:rsidRPr="00124CC2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2808586F" w:rsidR="003561FC" w:rsidRDefault="00DC554E" w:rsidP="00BA7521">
      <w:pPr>
        <w:jc w:val="both"/>
        <w:rPr>
          <w:rFonts w:ascii="Calibri" w:hAnsi="Calibri" w:cs="Calibri"/>
          <w:sz w:val="22"/>
          <w:szCs w:val="22"/>
        </w:rPr>
      </w:pPr>
      <w:r w:rsidRPr="00DE1402">
        <w:rPr>
          <w:rFonts w:ascii="Calibri" w:hAnsi="Calibri" w:cs="Calibri"/>
          <w:sz w:val="22"/>
          <w:szCs w:val="22"/>
        </w:rPr>
        <w:t>Dorog</w:t>
      </w:r>
      <w:r w:rsidR="003561FC" w:rsidRPr="00DE1402">
        <w:rPr>
          <w:rFonts w:ascii="Calibri" w:hAnsi="Calibri" w:cs="Calibri"/>
          <w:sz w:val="22"/>
          <w:szCs w:val="22"/>
        </w:rPr>
        <w:t xml:space="preserve">, </w:t>
      </w:r>
      <w:r w:rsidR="00380A80">
        <w:rPr>
          <w:rFonts w:ascii="Calibri" w:hAnsi="Calibri" w:cs="Calibri"/>
          <w:sz w:val="22"/>
          <w:szCs w:val="22"/>
        </w:rPr>
        <w:t>2021.09.03</w:t>
      </w:r>
      <w:r w:rsidR="00DE1402" w:rsidRPr="00DE1402">
        <w:rPr>
          <w:rFonts w:ascii="Calibri" w:hAnsi="Calibri" w:cs="Calibri"/>
          <w:sz w:val="22"/>
          <w:szCs w:val="22"/>
        </w:rPr>
        <w:t>.</w:t>
      </w:r>
    </w:p>
    <w:p w14:paraId="63CFF4FD" w14:textId="77777777" w:rsidR="00CE44EB" w:rsidRPr="00124CC2" w:rsidRDefault="00CE44EB" w:rsidP="00BA7521">
      <w:pPr>
        <w:jc w:val="both"/>
        <w:rPr>
          <w:rFonts w:ascii="Calibri" w:hAnsi="Calibri" w:cs="Calibri"/>
          <w:sz w:val="22"/>
          <w:szCs w:val="22"/>
        </w:rPr>
      </w:pPr>
    </w:p>
    <w:p w14:paraId="3C66009F" w14:textId="77777777" w:rsidR="00DE1402" w:rsidRPr="003B5ACD" w:rsidRDefault="00DE1402" w:rsidP="00DE1402">
      <w:pPr>
        <w:pBdr>
          <w:bottom w:val="single" w:sz="6" w:space="17" w:color="auto"/>
        </w:pBdr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 w:rsidRPr="003B5ACD">
        <w:rPr>
          <w:rFonts w:ascii="Calibri" w:hAnsi="Calibri" w:cs="Calibri"/>
          <w:b/>
          <w:bCs/>
          <w:sz w:val="28"/>
          <w:shd w:val="clear" w:color="auto" w:fill="FFFFFF"/>
        </w:rPr>
        <w:t>„Tisztelet azoknak, akik a köveket új életre keltik” – Megemlékezés a Nemzeti Kőbányászati Emlékhelynél</w:t>
      </w:r>
    </w:p>
    <w:p w14:paraId="30329686" w14:textId="77777777" w:rsidR="00DE1402" w:rsidRPr="003B5ACD" w:rsidRDefault="00DE1402" w:rsidP="00DE1402">
      <w:pPr>
        <w:pBdr>
          <w:bottom w:val="single" w:sz="6" w:space="17" w:color="auto"/>
        </w:pBd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</w:p>
    <w:p w14:paraId="5AFEC266" w14:textId="3E1E8378" w:rsidR="00DE1402" w:rsidRPr="00DE1402" w:rsidRDefault="00DE1402" w:rsidP="00DE1402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207C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A dorogi bányásznapi ünnepségek </w:t>
      </w:r>
      <w:r w:rsidRPr="00DE14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keretében több évre visszatekintő hagyomány immár a Nemzeti Kőbányászati Emlékhely koszorúzása, </w:t>
      </w:r>
      <w:r w:rsidRPr="005A04A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amely során</w:t>
      </w:r>
      <w:r w:rsidR="005A04A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ezúttal</w:t>
      </w:r>
      <w:r w:rsidRPr="005A04A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5A04A5" w:rsidRPr="005A04A5">
        <w:rPr>
          <w:rFonts w:asciiTheme="minorHAnsi" w:hAnsiTheme="minorHAnsi" w:cstheme="minorHAnsi"/>
          <w:b/>
          <w:sz w:val="24"/>
          <w:szCs w:val="24"/>
        </w:rPr>
        <w:t>Dr. Völner Pál, Komárom-Esztergom megyei országgyűlési képviselő</w:t>
      </w:r>
      <w:r w:rsidR="005A04A5">
        <w:rPr>
          <w:rFonts w:asciiTheme="minorHAnsi" w:hAnsiTheme="minorHAnsi" w:cstheme="minorHAnsi"/>
          <w:b/>
          <w:sz w:val="24"/>
          <w:szCs w:val="24"/>
        </w:rPr>
        <w:t>je</w:t>
      </w:r>
      <w:r w:rsidR="005A04A5" w:rsidRPr="005A04A5">
        <w:rPr>
          <w:rFonts w:asciiTheme="minorHAnsi" w:hAnsiTheme="minorHAnsi" w:cstheme="minorHAnsi"/>
          <w:b/>
          <w:sz w:val="24"/>
          <w:szCs w:val="24"/>
        </w:rPr>
        <w:t xml:space="preserve">, az Igazságügyi Minisztérium államtitkára; Dr. </w:t>
      </w:r>
      <w:proofErr w:type="spellStart"/>
      <w:r w:rsidR="005A04A5" w:rsidRPr="005A04A5">
        <w:rPr>
          <w:rFonts w:asciiTheme="minorHAnsi" w:hAnsiTheme="minorHAnsi" w:cstheme="minorHAnsi"/>
          <w:b/>
          <w:sz w:val="24"/>
          <w:szCs w:val="24"/>
        </w:rPr>
        <w:t>Tittmann</w:t>
      </w:r>
      <w:proofErr w:type="spellEnd"/>
      <w:r w:rsidR="005A04A5" w:rsidRPr="005A04A5">
        <w:rPr>
          <w:rFonts w:asciiTheme="minorHAnsi" w:hAnsiTheme="minorHAnsi" w:cstheme="minorHAnsi"/>
          <w:b/>
          <w:sz w:val="24"/>
          <w:szCs w:val="24"/>
        </w:rPr>
        <w:t xml:space="preserve"> János, Dorog város polgármestere; valamint </w:t>
      </w:r>
      <w:r w:rsidR="005A04A5">
        <w:rPr>
          <w:rFonts w:asciiTheme="minorHAnsi" w:hAnsiTheme="minorHAnsi" w:cstheme="minorHAnsi"/>
          <w:b/>
          <w:sz w:val="24"/>
          <w:szCs w:val="24"/>
        </w:rPr>
        <w:t>Vas József,</w:t>
      </w:r>
      <w:r w:rsidR="005A04A5" w:rsidRPr="005A04A5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="005A04A5" w:rsidRPr="005A04A5">
        <w:rPr>
          <w:rFonts w:asciiTheme="minorHAnsi" w:hAnsiTheme="minorHAnsi" w:cstheme="minorHAnsi"/>
          <w:b/>
          <w:sz w:val="24"/>
          <w:szCs w:val="24"/>
        </w:rPr>
        <w:t>Baumit</w:t>
      </w:r>
      <w:proofErr w:type="spellEnd"/>
      <w:r w:rsidR="005A04A5" w:rsidRPr="005A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4A5">
        <w:rPr>
          <w:rFonts w:asciiTheme="minorHAnsi" w:hAnsiTheme="minorHAnsi" w:cstheme="minorHAnsi"/>
          <w:b/>
          <w:sz w:val="24"/>
          <w:szCs w:val="24"/>
        </w:rPr>
        <w:t xml:space="preserve">műszaki igazgatója tartott beszédet, tiszteletüket kifejezve </w:t>
      </w:r>
      <w:r>
        <w:rPr>
          <w:rFonts w:asciiTheme="minorHAnsi" w:hAnsiTheme="minorHAnsi" w:cstheme="minorHAnsi"/>
          <w:b/>
          <w:sz w:val="24"/>
          <w:szCs w:val="24"/>
        </w:rPr>
        <w:t>a kőbányászatban dolgozó mindenkori m</w:t>
      </w:r>
      <w:r w:rsidRPr="00DE1402">
        <w:rPr>
          <w:rFonts w:asciiTheme="minorHAnsi" w:hAnsiTheme="minorHAnsi" w:cstheme="minorHAnsi"/>
          <w:b/>
          <w:sz w:val="24"/>
          <w:szCs w:val="24"/>
        </w:rPr>
        <w:t xml:space="preserve">unkatársak </w:t>
      </w:r>
      <w:r>
        <w:rPr>
          <w:rFonts w:asciiTheme="minorHAnsi" w:hAnsiTheme="minorHAnsi" w:cstheme="minorHAnsi"/>
          <w:b/>
          <w:sz w:val="24"/>
          <w:szCs w:val="24"/>
        </w:rPr>
        <w:t xml:space="preserve">és a helyi kőbányászat több mint 115 éves története </w:t>
      </w:r>
      <w:r w:rsidRPr="00DE1402">
        <w:rPr>
          <w:rFonts w:asciiTheme="minorHAnsi" w:hAnsiTheme="minorHAnsi" w:cstheme="minorHAnsi"/>
          <w:b/>
          <w:sz w:val="24"/>
          <w:szCs w:val="24"/>
        </w:rPr>
        <w:t>előtt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25BFB1EB" w14:textId="77777777" w:rsidR="00DE1402" w:rsidRDefault="00DE1402" w:rsidP="00DE1402">
      <w:pPr>
        <w:pBdr>
          <w:bottom w:val="single" w:sz="6" w:space="17" w:color="auto"/>
        </w:pBdr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p w14:paraId="6AF5AC98" w14:textId="77777777" w:rsidR="0037134A" w:rsidRDefault="00DE1402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Immáron hatodik éve, hogy felavatták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a – </w:t>
      </w:r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hazánk egyik példamutató összefogását szimbolizáló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– </w:t>
      </w:r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Nemzeti Kőbányászati </w:t>
      </w:r>
      <w:proofErr w:type="spellStart"/>
      <w:r w:rsidRPr="003B5ACD">
        <w:rPr>
          <w:rFonts w:ascii="Calibri" w:hAnsi="Calibri" w:cs="Calibri"/>
          <w:sz w:val="24"/>
          <w:szCs w:val="24"/>
          <w:shd w:val="clear" w:color="auto" w:fill="FFFFFF"/>
        </w:rPr>
        <w:t>Emlékhelyet</w:t>
      </w:r>
      <w:proofErr w:type="spellEnd"/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, melyet az Országos Magyar Bányászati és Kohászati Egyesület kezdeményezésére a </w:t>
      </w:r>
      <w:proofErr w:type="spellStart"/>
      <w:r w:rsidRPr="003B5ACD">
        <w:rPr>
          <w:rFonts w:ascii="Calibri" w:hAnsi="Calibri" w:cs="Calibri"/>
          <w:sz w:val="24"/>
          <w:szCs w:val="24"/>
          <w:shd w:val="clear" w:color="auto" w:fill="FFFFFF"/>
        </w:rPr>
        <w:t>Baumit</w:t>
      </w:r>
      <w:proofErr w:type="spellEnd"/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K</w:t>
      </w:r>
      <w:r w:rsidRPr="003B5ACD">
        <w:rPr>
          <w:rFonts w:ascii="Calibri" w:hAnsi="Calibri" w:cs="Calibri"/>
          <w:sz w:val="24"/>
          <w:szCs w:val="24"/>
          <w:shd w:val="clear" w:color="auto" w:fill="FFFFFF"/>
        </w:rPr>
        <w:t>ft. építtetett a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történelmi Magyar</w:t>
      </w:r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ország jelentős kőbányáiból szállított kőtömbök felhasználásával. </w:t>
      </w:r>
      <w:r w:rsidR="00686689">
        <w:rPr>
          <w:rFonts w:asciiTheme="minorHAnsi" w:hAnsiTheme="minorHAnsi" w:cstheme="minorHAnsi"/>
          <w:sz w:val="24"/>
          <w:szCs w:val="24"/>
        </w:rPr>
        <w:t xml:space="preserve">Az emlékhelynél </w:t>
      </w:r>
      <w:r w:rsidR="005A04A5" w:rsidRPr="005A04A5">
        <w:rPr>
          <w:rFonts w:asciiTheme="minorHAnsi" w:hAnsiTheme="minorHAnsi" w:cstheme="minorHAnsi"/>
          <w:sz w:val="24"/>
          <w:szCs w:val="24"/>
        </w:rPr>
        <w:t xml:space="preserve">szeptember </w:t>
      </w:r>
      <w:r w:rsidR="00380A80">
        <w:rPr>
          <w:rFonts w:asciiTheme="minorHAnsi" w:hAnsiTheme="minorHAnsi" w:cstheme="minorHAnsi"/>
          <w:sz w:val="24"/>
          <w:szCs w:val="24"/>
        </w:rPr>
        <w:t>3</w:t>
      </w:r>
      <w:r w:rsidR="005A04A5" w:rsidRPr="005A04A5">
        <w:rPr>
          <w:rFonts w:asciiTheme="minorHAnsi" w:hAnsiTheme="minorHAnsi" w:cstheme="minorHAnsi"/>
          <w:sz w:val="24"/>
          <w:szCs w:val="24"/>
        </w:rPr>
        <w:t>-</w:t>
      </w:r>
      <w:r w:rsidR="00380A80">
        <w:rPr>
          <w:rFonts w:asciiTheme="minorHAnsi" w:hAnsiTheme="minorHAnsi" w:cstheme="minorHAnsi"/>
          <w:sz w:val="24"/>
          <w:szCs w:val="24"/>
        </w:rPr>
        <w:t>á</w:t>
      </w:r>
      <w:r w:rsidR="005A04A5" w:rsidRPr="005A04A5">
        <w:rPr>
          <w:rFonts w:asciiTheme="minorHAnsi" w:hAnsiTheme="minorHAnsi" w:cstheme="minorHAnsi"/>
          <w:sz w:val="24"/>
          <w:szCs w:val="24"/>
        </w:rPr>
        <w:t>n</w:t>
      </w:r>
      <w:r w:rsidR="005A04A5">
        <w:rPr>
          <w:rFonts w:asciiTheme="minorHAnsi" w:hAnsiTheme="minorHAnsi" w:cstheme="minorHAnsi"/>
          <w:sz w:val="24"/>
          <w:szCs w:val="24"/>
        </w:rPr>
        <w:t xml:space="preserve"> megrendezett</w:t>
      </w:r>
      <w:r w:rsidR="005A04A5" w:rsidRPr="005A04A5">
        <w:rPr>
          <w:rFonts w:asciiTheme="minorHAnsi" w:hAnsiTheme="minorHAnsi" w:cstheme="minorHAnsi"/>
          <w:sz w:val="24"/>
          <w:szCs w:val="24"/>
        </w:rPr>
        <w:t>, kora délutáni megemlékezés alkalmával a helyi kőbányászat 11</w:t>
      </w:r>
      <w:r w:rsidR="00380A80">
        <w:rPr>
          <w:rFonts w:asciiTheme="minorHAnsi" w:hAnsiTheme="minorHAnsi" w:cstheme="minorHAnsi"/>
          <w:sz w:val="24"/>
          <w:szCs w:val="24"/>
        </w:rPr>
        <w:t>6</w:t>
      </w:r>
      <w:r w:rsidR="005A04A5" w:rsidRPr="005A04A5">
        <w:rPr>
          <w:rFonts w:asciiTheme="minorHAnsi" w:hAnsiTheme="minorHAnsi" w:cstheme="minorHAnsi"/>
          <w:sz w:val="24"/>
          <w:szCs w:val="24"/>
        </w:rPr>
        <w:t xml:space="preserve"> éves történetét idézték fel a megye, a város, a bányászszervezetek és a bányászatban ma is </w:t>
      </w:r>
      <w:proofErr w:type="gramStart"/>
      <w:r w:rsidR="005A04A5" w:rsidRPr="005A04A5">
        <w:rPr>
          <w:rFonts w:asciiTheme="minorHAnsi" w:hAnsiTheme="minorHAnsi" w:cstheme="minorHAnsi"/>
          <w:sz w:val="24"/>
          <w:szCs w:val="24"/>
        </w:rPr>
        <w:t>aktív</w:t>
      </w:r>
      <w:proofErr w:type="gramEnd"/>
      <w:r w:rsidR="005A04A5" w:rsidRPr="005A04A5">
        <w:rPr>
          <w:rFonts w:asciiTheme="minorHAnsi" w:hAnsiTheme="minorHAnsi" w:cstheme="minorHAnsi"/>
          <w:sz w:val="24"/>
          <w:szCs w:val="24"/>
        </w:rPr>
        <w:t xml:space="preserve"> vállalatok képviselői.</w:t>
      </w:r>
      <w:r w:rsidR="003713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09F6C" w14:textId="77777777" w:rsidR="0037134A" w:rsidRDefault="0037134A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FE226A0" w14:textId="6A396DA7" w:rsidR="004A163F" w:rsidRDefault="004A163F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eseményen elhangzó ünnepi beszédek nem kerülhették el az </w:t>
      </w:r>
      <w:r w:rsidR="00AE09BC">
        <w:rPr>
          <w:rFonts w:asciiTheme="minorHAnsi" w:hAnsiTheme="minorHAnsi" w:cstheme="minorHAnsi"/>
          <w:sz w:val="24"/>
          <w:szCs w:val="24"/>
        </w:rPr>
        <w:t xml:space="preserve">elmúlt, </w:t>
      </w:r>
      <w:proofErr w:type="spellStart"/>
      <w:r w:rsidR="00AE09BC">
        <w:rPr>
          <w:rFonts w:asciiTheme="minorHAnsi" w:hAnsiTheme="minorHAnsi" w:cstheme="minorHAnsi"/>
          <w:sz w:val="24"/>
          <w:szCs w:val="24"/>
        </w:rPr>
        <w:t>pandémiával</w:t>
      </w:r>
      <w:proofErr w:type="spellEnd"/>
      <w:r w:rsidR="00AE09BC">
        <w:rPr>
          <w:rFonts w:asciiTheme="minorHAnsi" w:hAnsiTheme="minorHAnsi" w:cstheme="minorHAnsi"/>
          <w:sz w:val="24"/>
          <w:szCs w:val="24"/>
        </w:rPr>
        <w:t xml:space="preserve"> terhes egy év </w:t>
      </w:r>
      <w:r w:rsidR="000140EE">
        <w:rPr>
          <w:rFonts w:asciiTheme="minorHAnsi" w:hAnsiTheme="minorHAnsi" w:cstheme="minorHAnsi"/>
          <w:sz w:val="24"/>
          <w:szCs w:val="24"/>
        </w:rPr>
        <w:t>bizonytalanságokkal és kiszámíthatatlanságokkal</w:t>
      </w:r>
      <w:r>
        <w:rPr>
          <w:rFonts w:asciiTheme="minorHAnsi" w:hAnsiTheme="minorHAnsi" w:cstheme="minorHAnsi"/>
          <w:sz w:val="24"/>
          <w:szCs w:val="24"/>
        </w:rPr>
        <w:t xml:space="preserve"> teli időszakának megidézését</w:t>
      </w:r>
      <w:r w:rsidR="000140EE">
        <w:rPr>
          <w:rFonts w:asciiTheme="minorHAnsi" w:hAnsiTheme="minorHAnsi" w:cstheme="minorHAnsi"/>
          <w:sz w:val="24"/>
          <w:szCs w:val="24"/>
        </w:rPr>
        <w:t>, hiszen minden emlékezés, minden tiszteletadás a múltra tekint vissza.</w:t>
      </w:r>
    </w:p>
    <w:p w14:paraId="650AAD6C" w14:textId="5D4B36EA" w:rsidR="00C80F94" w:rsidRDefault="00C80F94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21FAE6C" w14:textId="5AB82F40" w:rsidR="005A04A5" w:rsidRPr="00C80F94" w:rsidRDefault="00C80F94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D479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Vas József, a </w:t>
      </w:r>
      <w:proofErr w:type="spellStart"/>
      <w:r w:rsidRPr="00D4790A">
        <w:rPr>
          <w:rFonts w:asciiTheme="minorHAnsi" w:hAnsiTheme="minorHAnsi" w:cstheme="minorHAnsi"/>
          <w:sz w:val="24"/>
          <w:szCs w:val="24"/>
          <w:shd w:val="clear" w:color="auto" w:fill="FFFFFF"/>
        </w:rPr>
        <w:t>Baumit</w:t>
      </w:r>
      <w:proofErr w:type="spellEnd"/>
      <w:r w:rsidRPr="00D479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műszaki igazgatója beszédében a múltidézés mellett kiemelte, hogy</w:t>
      </w:r>
      <w:r w:rsidR="00D4790A" w:rsidRPr="00D479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A163F" w:rsidRPr="00D4790A">
        <w:rPr>
          <w:rFonts w:asciiTheme="minorHAnsi" w:hAnsiTheme="minorHAnsi" w:cstheme="minorHAnsi"/>
          <w:sz w:val="24"/>
          <w:szCs w:val="24"/>
        </w:rPr>
        <w:t>ahogy egy</w:t>
      </w:r>
      <w:r w:rsidR="000140EE" w:rsidRPr="00D4790A">
        <w:rPr>
          <w:rFonts w:asciiTheme="minorHAnsi" w:hAnsiTheme="minorHAnsi" w:cstheme="minorHAnsi"/>
          <w:sz w:val="24"/>
          <w:szCs w:val="24"/>
        </w:rPr>
        <w:t xml:space="preserve"> emlékmű esetében, amely akkor válik élővé, ha nem csak a múltat idézi meg, hanem egyben a jövő felé is irányt mu</w:t>
      </w:r>
      <w:r w:rsidR="004A163F" w:rsidRPr="00D4790A">
        <w:rPr>
          <w:rFonts w:asciiTheme="minorHAnsi" w:hAnsiTheme="minorHAnsi" w:cstheme="minorHAnsi"/>
          <w:sz w:val="24"/>
          <w:szCs w:val="24"/>
        </w:rPr>
        <w:t xml:space="preserve">tat, </w:t>
      </w:r>
      <w:r w:rsidRPr="00D4790A">
        <w:rPr>
          <w:rFonts w:asciiTheme="minorHAnsi" w:hAnsiTheme="minorHAnsi" w:cstheme="minorHAnsi"/>
          <w:sz w:val="24"/>
          <w:szCs w:val="24"/>
        </w:rPr>
        <w:t xml:space="preserve">úgy a múlt előtti tisztelgés mellett a </w:t>
      </w:r>
      <w:proofErr w:type="spellStart"/>
      <w:r w:rsidRPr="00D4790A">
        <w:rPr>
          <w:rFonts w:asciiTheme="minorHAnsi" w:hAnsiTheme="minorHAnsi" w:cstheme="minorHAnsi"/>
          <w:sz w:val="24"/>
          <w:szCs w:val="24"/>
        </w:rPr>
        <w:t>B</w:t>
      </w:r>
      <w:r w:rsidR="004A163F" w:rsidRPr="00D4790A">
        <w:rPr>
          <w:rFonts w:asciiTheme="minorHAnsi" w:hAnsiTheme="minorHAnsi" w:cstheme="minorHAnsi"/>
          <w:sz w:val="24"/>
          <w:szCs w:val="24"/>
        </w:rPr>
        <w:t>aumit</w:t>
      </w:r>
      <w:proofErr w:type="spellEnd"/>
      <w:r w:rsidR="004A163F" w:rsidRPr="00D4790A">
        <w:rPr>
          <w:rFonts w:asciiTheme="minorHAnsi" w:hAnsiTheme="minorHAnsi" w:cstheme="minorHAnsi"/>
          <w:sz w:val="24"/>
          <w:szCs w:val="24"/>
        </w:rPr>
        <w:t xml:space="preserve"> </w:t>
      </w:r>
      <w:r w:rsidR="00D4790A">
        <w:rPr>
          <w:rFonts w:asciiTheme="minorHAnsi" w:hAnsiTheme="minorHAnsi" w:cstheme="minorHAnsi"/>
          <w:sz w:val="24"/>
          <w:szCs w:val="24"/>
        </w:rPr>
        <w:t xml:space="preserve">a jövőhöz kellő </w:t>
      </w:r>
      <w:proofErr w:type="gramStart"/>
      <w:r w:rsidR="00D4790A">
        <w:rPr>
          <w:rFonts w:asciiTheme="minorHAnsi" w:hAnsiTheme="minorHAnsi" w:cstheme="minorHAnsi"/>
          <w:sz w:val="24"/>
          <w:szCs w:val="24"/>
        </w:rPr>
        <w:t>felelőséggel</w:t>
      </w:r>
      <w:proofErr w:type="gramEnd"/>
      <w:r w:rsidR="00D4790A">
        <w:rPr>
          <w:rFonts w:asciiTheme="minorHAnsi" w:hAnsiTheme="minorHAnsi" w:cstheme="minorHAnsi"/>
          <w:sz w:val="24"/>
          <w:szCs w:val="24"/>
        </w:rPr>
        <w:t xml:space="preserve"> tekint</w:t>
      </w:r>
      <w:r w:rsidR="00D4790A" w:rsidRPr="00D4790A">
        <w:rPr>
          <w:rFonts w:asciiTheme="minorHAnsi" w:hAnsiTheme="minorHAnsi" w:cstheme="minorHAnsi"/>
          <w:sz w:val="24"/>
          <w:szCs w:val="24"/>
        </w:rPr>
        <w:t>.</w:t>
      </w:r>
      <w:r w:rsidR="00D4790A">
        <w:rPr>
          <w:rFonts w:asciiTheme="minorHAnsi" w:hAnsiTheme="minorHAnsi" w:cstheme="minorHAnsi"/>
          <w:i/>
          <w:sz w:val="24"/>
          <w:szCs w:val="24"/>
        </w:rPr>
        <w:t xml:space="preserve"> „K</w:t>
      </w:r>
      <w:r w:rsidR="004A163F" w:rsidRPr="00C80F94">
        <w:rPr>
          <w:rFonts w:asciiTheme="minorHAnsi" w:hAnsiTheme="minorHAnsi" w:cstheme="minorHAnsi"/>
          <w:i/>
          <w:sz w:val="24"/>
          <w:szCs w:val="24"/>
        </w:rPr>
        <w:t xml:space="preserve">omolyan </w:t>
      </w:r>
      <w:r w:rsidR="00D4790A">
        <w:rPr>
          <w:rFonts w:asciiTheme="minorHAnsi" w:hAnsiTheme="minorHAnsi" w:cstheme="minorHAnsi"/>
          <w:i/>
          <w:sz w:val="24"/>
          <w:szCs w:val="24"/>
        </w:rPr>
        <w:t>gondoljuk a vállalat</w:t>
      </w:r>
      <w:r w:rsidR="004A163F" w:rsidRPr="00C80F94">
        <w:rPr>
          <w:rFonts w:asciiTheme="minorHAnsi" w:hAnsiTheme="minorHAnsi" w:cstheme="minorHAnsi"/>
          <w:i/>
          <w:sz w:val="24"/>
          <w:szCs w:val="24"/>
        </w:rPr>
        <w:t xml:space="preserve"> hosszú távú magyarországi és dorogi jelenlétét és szerepét. A jövőt is szem előtt tartva tisztában vagyunk azzal a felelősséggel is, ami bennünket méltányos társadalmi szerepvállalásra és közéleti szerepre kötelez. A bánya és a hozzá kapcsolódó üzem működése jó példa arra, hogy lehetséges a bányászatot, ipari termelést és a települési érdeket tisztán, rendezetten, a környezetvédelmi szempontokat és társadalmi érdekeket is szem előtt tartva működtetni.</w:t>
      </w:r>
      <w:r>
        <w:rPr>
          <w:rFonts w:asciiTheme="minorHAnsi" w:hAnsiTheme="minorHAnsi" w:cstheme="minorHAnsi"/>
          <w:i/>
          <w:sz w:val="24"/>
          <w:szCs w:val="24"/>
        </w:rPr>
        <w:t>”</w:t>
      </w:r>
    </w:p>
    <w:p w14:paraId="28337A66" w14:textId="77777777" w:rsidR="005A04A5" w:rsidRPr="005A04A5" w:rsidRDefault="005A04A5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8694759" w14:textId="4073CB48" w:rsidR="0037134A" w:rsidRPr="00922B83" w:rsidRDefault="0037134A" w:rsidP="0037134A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5A04A5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Pr="005A04A5">
        <w:rPr>
          <w:rFonts w:asciiTheme="minorHAnsi" w:hAnsiTheme="minorHAnsi" w:cstheme="minorHAnsi"/>
          <w:sz w:val="24"/>
          <w:szCs w:val="24"/>
        </w:rPr>
        <w:t>Völner</w:t>
      </w:r>
      <w:proofErr w:type="spellEnd"/>
      <w:r w:rsidRPr="005A04A5">
        <w:rPr>
          <w:rFonts w:asciiTheme="minorHAnsi" w:hAnsiTheme="minorHAnsi" w:cstheme="minorHAnsi"/>
          <w:sz w:val="24"/>
          <w:szCs w:val="24"/>
        </w:rPr>
        <w:t xml:space="preserve"> Pál, Komárom-Esztergom megyei országgyűlési képviselő, az Igazságügyi Minisztérium államtitkára</w:t>
      </w:r>
      <w:r>
        <w:rPr>
          <w:rFonts w:asciiTheme="minorHAnsi" w:hAnsiTheme="minorHAnsi" w:cstheme="minorHAnsi"/>
          <w:sz w:val="24"/>
          <w:szCs w:val="24"/>
        </w:rPr>
        <w:t xml:space="preserve"> köszöntő beszédében a kőbányászat és a bányászati szakma örökkévalóságára hívta fel a figyelmet. </w:t>
      </w:r>
      <w:r w:rsidRPr="00922B83">
        <w:rPr>
          <w:rFonts w:asciiTheme="minorHAnsi" w:hAnsiTheme="minorHAnsi" w:cstheme="minorHAnsi"/>
          <w:i/>
          <w:sz w:val="24"/>
          <w:szCs w:val="24"/>
        </w:rPr>
        <w:t xml:space="preserve">„Itt állunk ez előtt az országos emlékmű előtt, amely a legősibb bányászati műfaj emlékműve, amely az emberiség történetének kezdetére nyúlik vissza. A kőbányászat nélkül nem lenne épített környezetünk, számos csodálatos alkotás nem jöhetett volna létre. </w:t>
      </w:r>
      <w:proofErr w:type="spellStart"/>
      <w:r w:rsidRPr="00922B83">
        <w:rPr>
          <w:rFonts w:asciiTheme="minorHAnsi" w:hAnsiTheme="minorHAnsi" w:cstheme="minorHAnsi"/>
          <w:i/>
          <w:sz w:val="24"/>
          <w:szCs w:val="24"/>
        </w:rPr>
        <w:t>Mind</w:t>
      </w:r>
      <w:r w:rsidR="001D7D93">
        <w:rPr>
          <w:rFonts w:asciiTheme="minorHAnsi" w:hAnsiTheme="minorHAnsi" w:cstheme="minorHAnsi"/>
          <w:i/>
          <w:sz w:val="24"/>
          <w:szCs w:val="24"/>
        </w:rPr>
        <w:t>ezek</w:t>
      </w:r>
      <w:proofErr w:type="spellEnd"/>
      <w:r w:rsidR="001D7D9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22B83">
        <w:rPr>
          <w:rFonts w:asciiTheme="minorHAnsi" w:hAnsiTheme="minorHAnsi" w:cstheme="minorHAnsi"/>
          <w:i/>
          <w:sz w:val="24"/>
          <w:szCs w:val="24"/>
        </w:rPr>
        <w:t>hatása évezredek óta tart. Szűkebb pátriánkat tekintve is láthatjuk, hogy a hazai díszítőkőbányászat milyen jelentős mértékben kötődik T</w:t>
      </w:r>
      <w:r w:rsidR="001D7D93">
        <w:rPr>
          <w:rFonts w:asciiTheme="minorHAnsi" w:hAnsiTheme="minorHAnsi" w:cstheme="minorHAnsi"/>
          <w:i/>
          <w:sz w:val="24"/>
          <w:szCs w:val="24"/>
        </w:rPr>
        <w:t>ardosh</w:t>
      </w:r>
      <w:r w:rsidRPr="00922B83">
        <w:rPr>
          <w:rFonts w:asciiTheme="minorHAnsi" w:hAnsiTheme="minorHAnsi" w:cstheme="minorHAnsi"/>
          <w:i/>
          <w:sz w:val="24"/>
          <w:szCs w:val="24"/>
        </w:rPr>
        <w:t>oz és</w:t>
      </w:r>
      <w:r w:rsidR="002115C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115C3">
        <w:rPr>
          <w:rFonts w:asciiTheme="minorHAnsi" w:hAnsiTheme="minorHAnsi" w:cstheme="minorHAnsi"/>
          <w:i/>
          <w:sz w:val="24"/>
          <w:szCs w:val="24"/>
        </w:rPr>
        <w:lastRenderedPageBreak/>
        <w:t>Süttő</w:t>
      </w:r>
      <w:r w:rsidRPr="002115C3">
        <w:rPr>
          <w:rFonts w:asciiTheme="minorHAnsi" w:hAnsiTheme="minorHAnsi" w:cstheme="minorHAnsi"/>
          <w:i/>
          <w:sz w:val="24"/>
          <w:szCs w:val="24"/>
        </w:rPr>
        <w:t>höz</w:t>
      </w:r>
      <w:r w:rsidRPr="00922B83">
        <w:rPr>
          <w:rFonts w:asciiTheme="minorHAnsi" w:hAnsiTheme="minorHAnsi" w:cstheme="minorHAnsi"/>
          <w:i/>
          <w:sz w:val="24"/>
          <w:szCs w:val="24"/>
        </w:rPr>
        <w:t>, míg az építőanyagok esetében mindenki Dorogra, Tatabányára vagy éppen Lábatlanra gondolhat. Ezen települések a jövőben is jelentősen hozzájárulnak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22B8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településeink további virágzásához.”</w:t>
      </w:r>
    </w:p>
    <w:p w14:paraId="550358EF" w14:textId="77777777" w:rsidR="00027F0A" w:rsidRDefault="00027F0A" w:rsidP="005A04A5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7C85172" w14:textId="02186CE1" w:rsidR="002D1B19" w:rsidRPr="00380A80" w:rsidRDefault="005A04A5" w:rsidP="002D1B19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i/>
          <w:sz w:val="24"/>
          <w:szCs w:val="24"/>
        </w:rPr>
      </w:pPr>
      <w:r w:rsidRPr="005A04A5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Pr="005A04A5">
        <w:rPr>
          <w:rFonts w:asciiTheme="minorHAnsi" w:hAnsiTheme="minorHAnsi" w:cstheme="minorHAnsi"/>
          <w:sz w:val="24"/>
          <w:szCs w:val="24"/>
        </w:rPr>
        <w:t>Tittmann</w:t>
      </w:r>
      <w:proofErr w:type="spellEnd"/>
      <w:r w:rsidRPr="005A04A5">
        <w:rPr>
          <w:rFonts w:asciiTheme="minorHAnsi" w:hAnsiTheme="minorHAnsi" w:cstheme="minorHAnsi"/>
          <w:sz w:val="24"/>
          <w:szCs w:val="24"/>
        </w:rPr>
        <w:t xml:space="preserve"> János, Dorog városának polgármestere</w:t>
      </w:r>
      <w:r w:rsidR="000027C1">
        <w:rPr>
          <w:rFonts w:asciiTheme="minorHAnsi" w:hAnsiTheme="minorHAnsi" w:cstheme="minorHAnsi"/>
          <w:sz w:val="24"/>
          <w:szCs w:val="24"/>
        </w:rPr>
        <w:t xml:space="preserve"> is szeretettel köszöntötte a megemlékezőket, beszédében</w:t>
      </w:r>
      <w:r w:rsidRPr="005A04A5">
        <w:rPr>
          <w:rFonts w:asciiTheme="minorHAnsi" w:hAnsiTheme="minorHAnsi" w:cstheme="minorHAnsi"/>
          <w:sz w:val="24"/>
          <w:szCs w:val="24"/>
        </w:rPr>
        <w:t xml:space="preserve"> </w:t>
      </w:r>
      <w:r w:rsidR="00AE09BC">
        <w:rPr>
          <w:rFonts w:asciiTheme="minorHAnsi" w:hAnsiTheme="minorHAnsi" w:cstheme="minorHAnsi"/>
          <w:sz w:val="24"/>
          <w:szCs w:val="24"/>
        </w:rPr>
        <w:t>kitért arra</w:t>
      </w:r>
      <w:r w:rsidR="00686689">
        <w:rPr>
          <w:rFonts w:asciiTheme="minorHAnsi" w:hAnsiTheme="minorHAnsi" w:cstheme="minorHAnsi"/>
          <w:sz w:val="24"/>
          <w:szCs w:val="24"/>
        </w:rPr>
        <w:t xml:space="preserve">, hogy </w:t>
      </w:r>
      <w:r w:rsidR="000027C1">
        <w:rPr>
          <w:rFonts w:asciiTheme="minorHAnsi" w:hAnsiTheme="minorHAnsi" w:cstheme="minorHAnsi"/>
          <w:sz w:val="24"/>
          <w:szCs w:val="24"/>
        </w:rPr>
        <w:t xml:space="preserve">a bányásznap már hosszú évek óta a teljesítmények elismerésének a napja. 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>„T</w:t>
      </w:r>
      <w:r w:rsidR="000027C1" w:rsidRPr="002D1B19">
        <w:rPr>
          <w:rFonts w:asciiTheme="minorHAnsi" w:hAnsiTheme="minorHAnsi" w:cstheme="minorHAnsi"/>
          <w:i/>
          <w:sz w:val="24"/>
          <w:szCs w:val="24"/>
        </w:rPr>
        <w:t xml:space="preserve">isztelettel adózunk 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 xml:space="preserve">bányász </w:t>
      </w:r>
      <w:r w:rsidR="000027C1" w:rsidRPr="002D1B19">
        <w:rPr>
          <w:rFonts w:asciiTheme="minorHAnsi" w:hAnsiTheme="minorHAnsi" w:cstheme="minorHAnsi"/>
          <w:i/>
          <w:sz w:val="24"/>
          <w:szCs w:val="24"/>
        </w:rPr>
        <w:t xml:space="preserve">elődeink 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>előtt, akik város</w:t>
      </w:r>
      <w:r w:rsidR="00380A80">
        <w:rPr>
          <w:rFonts w:asciiTheme="minorHAnsi" w:hAnsiTheme="minorHAnsi" w:cstheme="minorHAnsi"/>
          <w:i/>
          <w:sz w:val="24"/>
          <w:szCs w:val="24"/>
        </w:rPr>
        <w:t>t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 xml:space="preserve"> építettek és tele</w:t>
      </w:r>
      <w:r w:rsidR="00380A80">
        <w:rPr>
          <w:rFonts w:asciiTheme="minorHAnsi" w:hAnsiTheme="minorHAnsi" w:cstheme="minorHAnsi"/>
          <w:i/>
          <w:sz w:val="24"/>
          <w:szCs w:val="24"/>
        </w:rPr>
        <w:t>p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>ülési kört fejlesztettek. Óriási teljesítményük teremtette meg azon gazdasági erőforrásokat, amelyből mindezt fel</w:t>
      </w:r>
      <w:r w:rsidR="00380A8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 xml:space="preserve">tudták építeni. Ennek is köszönhetően eredményes, jól gazdálkodó vállalatok működhetnek ma Dorogon. Ezek egyike a </w:t>
      </w:r>
      <w:proofErr w:type="spellStart"/>
      <w:r w:rsidR="00027F0A" w:rsidRPr="002D1B19">
        <w:rPr>
          <w:rFonts w:asciiTheme="minorHAnsi" w:hAnsiTheme="minorHAnsi" w:cstheme="minorHAnsi"/>
          <w:i/>
          <w:sz w:val="24"/>
          <w:szCs w:val="24"/>
        </w:rPr>
        <w:t>Baumit</w:t>
      </w:r>
      <w:proofErr w:type="spellEnd"/>
      <w:r w:rsidR="00027F0A" w:rsidRPr="002D1B19">
        <w:rPr>
          <w:rFonts w:asciiTheme="minorHAnsi" w:hAnsiTheme="minorHAnsi" w:cstheme="minorHAnsi"/>
          <w:i/>
          <w:sz w:val="24"/>
          <w:szCs w:val="24"/>
        </w:rPr>
        <w:t xml:space="preserve">, amely nélkül nem tudnánk utcáinkat, épületeinket felújítani. Ez az, amit a Bányásznap alkalmával </w:t>
      </w:r>
      <w:r w:rsidR="00380A80"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027F0A" w:rsidRPr="002D1B19">
        <w:rPr>
          <w:rFonts w:asciiTheme="minorHAnsi" w:hAnsiTheme="minorHAnsi" w:cstheme="minorHAnsi"/>
          <w:i/>
          <w:sz w:val="24"/>
          <w:szCs w:val="24"/>
        </w:rPr>
        <w:t>az elő</w:t>
      </w:r>
      <w:r w:rsidR="00380A80">
        <w:rPr>
          <w:rFonts w:asciiTheme="minorHAnsi" w:hAnsiTheme="minorHAnsi" w:cstheme="minorHAnsi"/>
          <w:i/>
          <w:sz w:val="24"/>
          <w:szCs w:val="24"/>
        </w:rPr>
        <w:t>deink és a napjaink</w:t>
      </w:r>
      <w:r w:rsidR="002D1B19" w:rsidRPr="002D1B19">
        <w:rPr>
          <w:rFonts w:asciiTheme="minorHAnsi" w:hAnsiTheme="minorHAnsi" w:cstheme="minorHAnsi"/>
          <w:i/>
          <w:sz w:val="24"/>
          <w:szCs w:val="24"/>
        </w:rPr>
        <w:t xml:space="preserve"> kiemelkedő teljesítménye előtti tisztelgéssel </w:t>
      </w:r>
      <w:r w:rsidR="00380A80"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2D1B19" w:rsidRPr="002D1B19">
        <w:rPr>
          <w:rFonts w:asciiTheme="minorHAnsi" w:hAnsiTheme="minorHAnsi" w:cstheme="minorHAnsi"/>
          <w:i/>
          <w:sz w:val="24"/>
          <w:szCs w:val="24"/>
        </w:rPr>
        <w:t xml:space="preserve">ünnepi tartalommal tudunk megtölteni.” </w:t>
      </w:r>
    </w:p>
    <w:p w14:paraId="2FF2E42B" w14:textId="77777777" w:rsidR="002D1B19" w:rsidRDefault="002D1B19" w:rsidP="002D1B19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0357584" w14:textId="0220BEB0" w:rsidR="003A43DE" w:rsidRPr="002D1B19" w:rsidRDefault="00686689" w:rsidP="002D1B19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D952F8">
        <w:rPr>
          <w:rFonts w:ascii="Calibri" w:hAnsi="Calibri" w:cs="Calibri"/>
          <w:sz w:val="24"/>
          <w:szCs w:val="24"/>
          <w:shd w:val="clear" w:color="auto" w:fill="FFFFFF"/>
        </w:rPr>
        <w:t>Dorog egyetlen üzemelő kőbányájánál, mindenki által látogatható területen elhelyezett emlékmű előtt mára már hagyománnyá vált a minden évben megrendezett tiszteletadó ünnepség.</w:t>
      </w:r>
      <w:r w:rsidRPr="00D952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1D0A06">
        <w:rPr>
          <w:rFonts w:asciiTheme="minorHAnsi" w:hAnsiTheme="minorHAnsi" w:cstheme="minorHAnsi"/>
          <w:sz w:val="24"/>
          <w:szCs w:val="24"/>
        </w:rPr>
        <w:t xml:space="preserve">Idén </w:t>
      </w:r>
      <w:r w:rsidR="003A43DE" w:rsidRPr="001D0A06">
        <w:rPr>
          <w:rFonts w:asciiTheme="minorHAnsi" w:hAnsiTheme="minorHAnsi" w:cstheme="minorHAnsi"/>
          <w:sz w:val="24"/>
          <w:szCs w:val="24"/>
        </w:rPr>
        <w:t xml:space="preserve">a </w:t>
      </w:r>
      <w:r w:rsidR="00D952F8" w:rsidRPr="001D0A06">
        <w:rPr>
          <w:rFonts w:asciiTheme="minorHAnsi" w:hAnsiTheme="minorHAnsi" w:cstheme="minorHAnsi"/>
          <w:sz w:val="24"/>
          <w:szCs w:val="24"/>
        </w:rPr>
        <w:t xml:space="preserve">beszédet </w:t>
      </w:r>
      <w:r w:rsidR="009230C1" w:rsidRPr="001D0A06">
        <w:rPr>
          <w:rFonts w:asciiTheme="minorHAnsi" w:hAnsiTheme="minorHAnsi" w:cstheme="minorHAnsi"/>
          <w:sz w:val="24"/>
          <w:szCs w:val="24"/>
        </w:rPr>
        <w:t>tartók</w:t>
      </w:r>
      <w:r w:rsidR="00D952F8" w:rsidRPr="001D0A06">
        <w:rPr>
          <w:rFonts w:asciiTheme="minorHAnsi" w:hAnsiTheme="minorHAnsi" w:cstheme="minorHAnsi"/>
          <w:sz w:val="24"/>
          <w:szCs w:val="24"/>
        </w:rPr>
        <w:t xml:space="preserve"> mellett </w:t>
      </w:r>
      <w:r w:rsidR="003A43DE" w:rsidRPr="001D0A06">
        <w:rPr>
          <w:rFonts w:asciiTheme="minorHAnsi" w:hAnsiTheme="minorHAnsi" w:cstheme="minorHAnsi"/>
          <w:sz w:val="24"/>
          <w:szCs w:val="24"/>
        </w:rPr>
        <w:t>a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Komárom-Esztergom Megyei Önkormányzat nevében: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Popovics György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a megyei önkormányzat elnöke, a </w:t>
      </w:r>
      <w:proofErr w:type="spellStart"/>
      <w:r w:rsidR="003A43DE" w:rsidRPr="001D0A06">
        <w:rPr>
          <w:rFonts w:asciiTheme="minorHAnsi" w:hAnsiTheme="minorHAnsi" w:cs="Arial"/>
          <w:sz w:val="24"/>
          <w:szCs w:val="24"/>
        </w:rPr>
        <w:t>Baumit</w:t>
      </w:r>
      <w:proofErr w:type="spellEnd"/>
      <w:r w:rsidR="003A43DE" w:rsidRPr="001D0A06">
        <w:rPr>
          <w:rFonts w:asciiTheme="minorHAnsi" w:hAnsiTheme="minorHAnsi" w:cs="Arial"/>
          <w:sz w:val="24"/>
          <w:szCs w:val="24"/>
        </w:rPr>
        <w:t xml:space="preserve"> Kft. nevében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Vas József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műszaki igazgató és </w:t>
      </w:r>
      <w:proofErr w:type="spellStart"/>
      <w:r w:rsidR="003A43DE" w:rsidRPr="001D0A06">
        <w:rPr>
          <w:rFonts w:asciiTheme="minorHAnsi" w:hAnsiTheme="minorHAnsi" w:cs="Arial"/>
          <w:b/>
          <w:sz w:val="24"/>
          <w:szCs w:val="24"/>
        </w:rPr>
        <w:t>Mocsnik</w:t>
      </w:r>
      <w:proofErr w:type="spellEnd"/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 Imre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a kőbánya üzemvezetője</w:t>
      </w:r>
      <w:bookmarkStart w:id="0" w:name="_Hlk17584739"/>
      <w:r w:rsidR="003A43DE" w:rsidRPr="001D0A06">
        <w:rPr>
          <w:rFonts w:asciiTheme="minorHAnsi" w:hAnsiTheme="minorHAnsi" w:cs="Arial"/>
          <w:sz w:val="24"/>
          <w:szCs w:val="24"/>
        </w:rPr>
        <w:t xml:space="preserve">, az Országos Magyar Bányászati és Kohászati Egyesület nevében: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Dr. </w:t>
      </w:r>
      <w:proofErr w:type="spellStart"/>
      <w:r w:rsidR="003A43DE" w:rsidRPr="001D0A06">
        <w:rPr>
          <w:rFonts w:asciiTheme="minorHAnsi" w:hAnsiTheme="minorHAnsi" w:cs="Arial"/>
          <w:b/>
          <w:sz w:val="24"/>
          <w:szCs w:val="24"/>
        </w:rPr>
        <w:t>Hatala</w:t>
      </w:r>
      <w:proofErr w:type="spellEnd"/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 Pál </w:t>
      </w:r>
      <w:r w:rsidR="003A43DE" w:rsidRPr="001D0A06">
        <w:rPr>
          <w:rFonts w:asciiTheme="minorHAnsi" w:hAnsiTheme="minorHAnsi" w:cs="Arial"/>
          <w:sz w:val="24"/>
          <w:szCs w:val="24"/>
        </w:rPr>
        <w:t>elnök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, </w:t>
      </w:r>
      <w:r w:rsidR="003A43DE" w:rsidRPr="001D0A06">
        <w:rPr>
          <w:rFonts w:asciiTheme="minorHAnsi" w:hAnsiTheme="minorHAnsi" w:cs="Arial"/>
          <w:b/>
          <w:bCs/>
          <w:sz w:val="24"/>
          <w:szCs w:val="24"/>
        </w:rPr>
        <w:t>Zelei Gábor</w:t>
      </w:r>
      <w:r w:rsidR="003A43DE" w:rsidRPr="001D0A06">
        <w:rPr>
          <w:rFonts w:asciiTheme="minorHAnsi" w:hAnsiTheme="minorHAnsi" w:cs="Arial"/>
          <w:bCs/>
          <w:sz w:val="24"/>
          <w:szCs w:val="24"/>
        </w:rPr>
        <w:t xml:space="preserve"> ügyvezető </w:t>
      </w:r>
      <w:r w:rsidR="009230C1" w:rsidRPr="001D0A06">
        <w:rPr>
          <w:rFonts w:asciiTheme="minorHAnsi" w:hAnsiTheme="minorHAnsi" w:cs="Arial"/>
          <w:bCs/>
          <w:sz w:val="24"/>
          <w:szCs w:val="24"/>
        </w:rPr>
        <w:t xml:space="preserve">igazgató </w:t>
      </w:r>
      <w:r w:rsidR="003A43DE" w:rsidRPr="001D0A06">
        <w:rPr>
          <w:rFonts w:asciiTheme="minorHAnsi" w:hAnsiTheme="minorHAnsi" w:cs="Arial"/>
          <w:bCs/>
          <w:sz w:val="24"/>
          <w:szCs w:val="24"/>
        </w:rPr>
        <w:t xml:space="preserve">és </w:t>
      </w:r>
      <w:r w:rsidR="003A43DE" w:rsidRPr="001D0A06">
        <w:rPr>
          <w:rFonts w:asciiTheme="minorHAnsi" w:hAnsiTheme="minorHAnsi" w:cs="Arial"/>
          <w:b/>
          <w:bCs/>
          <w:sz w:val="24"/>
          <w:szCs w:val="24"/>
        </w:rPr>
        <w:t>Kőrösi Tamás</w:t>
      </w:r>
      <w:r w:rsidR="003A43DE" w:rsidRPr="001D0A06">
        <w:rPr>
          <w:rFonts w:asciiTheme="minorHAnsi" w:hAnsiTheme="minorHAnsi" w:cs="Arial"/>
          <w:bCs/>
          <w:sz w:val="24"/>
          <w:szCs w:val="24"/>
        </w:rPr>
        <w:t xml:space="preserve"> főtitkár</w:t>
      </w:r>
      <w:bookmarkEnd w:id="0"/>
      <w:r w:rsidR="003A43DE" w:rsidRPr="001D0A06">
        <w:rPr>
          <w:rFonts w:asciiTheme="minorHAnsi" w:hAnsiTheme="minorHAnsi" w:cs="Arial"/>
          <w:bCs/>
          <w:sz w:val="24"/>
          <w:szCs w:val="24"/>
        </w:rPr>
        <w:t xml:space="preserve">, a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Magyar Bányászati és Földtani Szolgálat 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nevében: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Mednyánszky Zoltán Miklós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hivatali főtanácsos</w:t>
      </w:r>
      <w:r w:rsidR="00D952F8" w:rsidRPr="001D0A06">
        <w:rPr>
          <w:rFonts w:asciiTheme="minorHAnsi" w:hAnsiTheme="minorHAnsi" w:cs="Arial"/>
          <w:sz w:val="24"/>
          <w:szCs w:val="24"/>
        </w:rPr>
        <w:t>,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a Bánya- Energia és Ipari Dolgozók Szakszervezete nevében: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Rabi Ferenc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elnök</w:t>
      </w:r>
      <w:bookmarkStart w:id="1" w:name="_Hlk17584990"/>
      <w:r w:rsidR="003A43DE" w:rsidRPr="001D0A06">
        <w:rPr>
          <w:rFonts w:asciiTheme="minorHAnsi" w:hAnsiTheme="minorHAnsi" w:cs="Arial"/>
          <w:sz w:val="24"/>
          <w:szCs w:val="24"/>
        </w:rPr>
        <w:t>,</w:t>
      </w:r>
      <w:r w:rsidR="009230C1" w:rsidRPr="001D0A06">
        <w:rPr>
          <w:rFonts w:asciiTheme="minorHAnsi" w:hAnsiTheme="minorHAnsi" w:cs="Arial"/>
          <w:sz w:val="24"/>
          <w:szCs w:val="24"/>
        </w:rPr>
        <w:t xml:space="preserve"> és </w:t>
      </w:r>
      <w:proofErr w:type="spellStart"/>
      <w:r w:rsidR="009230C1" w:rsidRPr="001D0A06">
        <w:rPr>
          <w:rFonts w:asciiTheme="minorHAnsi" w:hAnsiTheme="minorHAnsi" w:cs="Arial"/>
          <w:b/>
          <w:sz w:val="24"/>
          <w:szCs w:val="24"/>
        </w:rPr>
        <w:t>Farda</w:t>
      </w:r>
      <w:proofErr w:type="spellEnd"/>
      <w:r w:rsidR="009230C1" w:rsidRPr="001D0A06">
        <w:rPr>
          <w:rFonts w:asciiTheme="minorHAnsi" w:hAnsiTheme="minorHAnsi" w:cs="Arial"/>
          <w:b/>
          <w:sz w:val="24"/>
          <w:szCs w:val="24"/>
        </w:rPr>
        <w:t xml:space="preserve"> István</w:t>
      </w:r>
      <w:r w:rsidR="009230C1" w:rsidRPr="001D0A06">
        <w:rPr>
          <w:rFonts w:asciiTheme="minorHAnsi" w:hAnsiTheme="minorHAnsi" w:cs="Arial"/>
          <w:sz w:val="24"/>
          <w:szCs w:val="24"/>
        </w:rPr>
        <w:t xml:space="preserve"> OT tag, 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a Dorogi Szénmedence Kultúrájáért Alapítvány,</w:t>
      </w:r>
      <w:proofErr w:type="gramEnd"/>
      <w:r w:rsidR="003A43DE" w:rsidRPr="001D0A0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3A43DE" w:rsidRPr="001D0A06">
        <w:rPr>
          <w:rFonts w:asciiTheme="minorHAnsi" w:hAnsiTheme="minorHAnsi" w:cs="Arial"/>
          <w:sz w:val="24"/>
          <w:szCs w:val="24"/>
        </w:rPr>
        <w:t xml:space="preserve">a Dorogi Bányász Szakszervezet és az OMBKE Dorogi Helyi Szervezete nevében: </w:t>
      </w:r>
      <w:r w:rsidR="001D0A06" w:rsidRPr="001D0A06">
        <w:rPr>
          <w:rFonts w:asciiTheme="minorHAnsi" w:hAnsiTheme="minorHAnsi" w:cs="Arial"/>
          <w:b/>
          <w:sz w:val="24"/>
          <w:szCs w:val="24"/>
        </w:rPr>
        <w:t>Bánhidi József, Mráz László, Koltai Lajosné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, dr. </w:t>
      </w:r>
      <w:proofErr w:type="spellStart"/>
      <w:r w:rsidR="003A43DE" w:rsidRPr="001D0A06">
        <w:rPr>
          <w:rFonts w:asciiTheme="minorHAnsi" w:hAnsiTheme="minorHAnsi" w:cs="Arial"/>
          <w:b/>
          <w:sz w:val="24"/>
          <w:szCs w:val="24"/>
        </w:rPr>
        <w:t>Korompay</w:t>
      </w:r>
      <w:proofErr w:type="spellEnd"/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 Péter, </w:t>
      </w:r>
      <w:proofErr w:type="spellStart"/>
      <w:r w:rsidR="003A43DE" w:rsidRPr="001D0A06">
        <w:rPr>
          <w:rFonts w:asciiTheme="minorHAnsi" w:hAnsiTheme="minorHAnsi" w:cs="Arial"/>
          <w:b/>
          <w:sz w:val="24"/>
          <w:szCs w:val="24"/>
        </w:rPr>
        <w:t>Mocsnik</w:t>
      </w:r>
      <w:proofErr w:type="spellEnd"/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 Imre</w:t>
      </w:r>
      <w:bookmarkEnd w:id="1"/>
      <w:r w:rsidR="003A43DE" w:rsidRPr="001D0A06">
        <w:rPr>
          <w:rFonts w:asciiTheme="minorHAnsi" w:hAnsiTheme="minorHAnsi" w:cs="Arial"/>
          <w:sz w:val="24"/>
          <w:szCs w:val="24"/>
        </w:rPr>
        <w:t>, a Miskolci Egyetem Műszaki Földtudományi Karának képviseletében</w:t>
      </w:r>
      <w:r w:rsidR="003A43DE" w:rsidRPr="001D0A06">
        <w:rPr>
          <w:rFonts w:ascii="Calibri Light" w:hAnsi="Calibri Light" w:cs="Calibri Light"/>
          <w:sz w:val="24"/>
          <w:szCs w:val="24"/>
        </w:rPr>
        <w:t xml:space="preserve">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Dr. </w:t>
      </w:r>
      <w:proofErr w:type="spellStart"/>
      <w:r w:rsidR="003A43DE" w:rsidRPr="001D0A06">
        <w:rPr>
          <w:rFonts w:asciiTheme="minorHAnsi" w:hAnsiTheme="minorHAnsi" w:cs="Arial"/>
          <w:b/>
          <w:sz w:val="24"/>
          <w:szCs w:val="24"/>
        </w:rPr>
        <w:t>Szunyog</w:t>
      </w:r>
      <w:proofErr w:type="spellEnd"/>
      <w:r w:rsidR="003A43DE" w:rsidRPr="001D0A06">
        <w:rPr>
          <w:rFonts w:asciiTheme="minorHAnsi" w:hAnsiTheme="minorHAnsi" w:cs="Arial"/>
          <w:b/>
          <w:sz w:val="24"/>
          <w:szCs w:val="24"/>
        </w:rPr>
        <w:t xml:space="preserve"> István 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gazdasági-fejlesztési dékánhelyettes, a Magyar Építőanyag és Építési Termék Szövetség nevében: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Szarka László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elnök, a</w:t>
      </w:r>
      <w:bookmarkStart w:id="2" w:name="_Hlk17585506"/>
      <w:r w:rsidR="003A43DE" w:rsidRPr="001D0A06">
        <w:rPr>
          <w:rFonts w:asciiTheme="minorHAnsi" w:hAnsiTheme="minorHAnsi" w:cs="Arial"/>
          <w:sz w:val="24"/>
          <w:szCs w:val="24"/>
        </w:rPr>
        <w:t xml:space="preserve"> Duna-Dráva Cement Kft. képviseletében 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Zongor Gergely</w:t>
      </w:r>
      <w:r w:rsidR="001D0A06" w:rsidRPr="001D0A06">
        <w:rPr>
          <w:rFonts w:asciiTheme="minorHAnsi" w:hAnsiTheme="minorHAnsi" w:cs="Arial"/>
          <w:sz w:val="24"/>
          <w:szCs w:val="24"/>
        </w:rPr>
        <w:t xml:space="preserve"> cementértékesítési igazgató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, a  </w:t>
      </w:r>
      <w:proofErr w:type="spellStart"/>
      <w:r w:rsidR="003A43DE" w:rsidRPr="001D0A06">
        <w:rPr>
          <w:rFonts w:asciiTheme="minorHAnsi" w:hAnsiTheme="minorHAnsi" w:cs="Arial"/>
          <w:sz w:val="24"/>
          <w:szCs w:val="24"/>
        </w:rPr>
        <w:t>Mikerobb</w:t>
      </w:r>
      <w:proofErr w:type="spellEnd"/>
      <w:r w:rsidR="003A43DE" w:rsidRPr="001D0A06">
        <w:rPr>
          <w:rFonts w:asciiTheme="minorHAnsi" w:hAnsiTheme="minorHAnsi" w:cs="Arial"/>
          <w:sz w:val="24"/>
          <w:szCs w:val="24"/>
        </w:rPr>
        <w:t xml:space="preserve"> Kft</w:t>
      </w:r>
      <w:r w:rsidR="003A43DE" w:rsidRPr="001D0A06">
        <w:rPr>
          <w:rFonts w:asciiTheme="minorHAnsi" w:hAnsiTheme="minorHAnsi" w:cs="Arial"/>
          <w:b/>
          <w:sz w:val="24"/>
          <w:szCs w:val="24"/>
        </w:rPr>
        <w:t>.</w:t>
      </w:r>
      <w:r w:rsidR="003A43DE" w:rsidRPr="001D0A06">
        <w:rPr>
          <w:rFonts w:asciiTheme="minorHAnsi" w:hAnsiTheme="minorHAnsi" w:cs="Arial"/>
          <w:sz w:val="24"/>
          <w:szCs w:val="24"/>
        </w:rPr>
        <w:t xml:space="preserve"> ne</w:t>
      </w:r>
      <w:r w:rsidR="003A43DE" w:rsidRPr="00D952F8">
        <w:rPr>
          <w:rFonts w:asciiTheme="minorHAnsi" w:hAnsiTheme="minorHAnsi" w:cs="Arial"/>
          <w:sz w:val="24"/>
          <w:szCs w:val="24"/>
        </w:rPr>
        <w:t xml:space="preserve">vében: </w:t>
      </w:r>
      <w:r w:rsidR="003A43DE" w:rsidRPr="00D952F8">
        <w:rPr>
          <w:rFonts w:asciiTheme="minorHAnsi" w:hAnsiTheme="minorHAnsi" w:cs="Arial"/>
          <w:b/>
          <w:sz w:val="24"/>
          <w:szCs w:val="24"/>
        </w:rPr>
        <w:t>Dr. Gácsi Gabriella</w:t>
      </w:r>
      <w:r w:rsidR="003A43DE" w:rsidRPr="00D952F8">
        <w:rPr>
          <w:rFonts w:asciiTheme="minorHAnsi" w:hAnsiTheme="minorHAnsi" w:cs="Arial"/>
          <w:sz w:val="24"/>
          <w:szCs w:val="24"/>
        </w:rPr>
        <w:t xml:space="preserve"> </w:t>
      </w:r>
      <w:r w:rsidR="001D0A06">
        <w:rPr>
          <w:rFonts w:asciiTheme="minorHAnsi" w:hAnsiTheme="minorHAnsi" w:cs="Arial"/>
          <w:sz w:val="24"/>
          <w:szCs w:val="24"/>
        </w:rPr>
        <w:t xml:space="preserve">ügyvezető </w:t>
      </w:r>
      <w:r w:rsidR="003A43DE" w:rsidRPr="00D952F8">
        <w:rPr>
          <w:rFonts w:asciiTheme="minorHAnsi" w:hAnsiTheme="minorHAnsi" w:cs="Arial"/>
          <w:sz w:val="24"/>
          <w:szCs w:val="24"/>
        </w:rPr>
        <w:t xml:space="preserve">és </w:t>
      </w:r>
      <w:proofErr w:type="spellStart"/>
      <w:r w:rsidR="001D0A06">
        <w:rPr>
          <w:rFonts w:asciiTheme="minorHAnsi" w:hAnsiTheme="minorHAnsi" w:cs="Arial"/>
          <w:b/>
          <w:sz w:val="24"/>
          <w:szCs w:val="24"/>
        </w:rPr>
        <w:t>Garadnai</w:t>
      </w:r>
      <w:proofErr w:type="spellEnd"/>
      <w:r w:rsidR="001D0A06">
        <w:rPr>
          <w:rFonts w:asciiTheme="minorHAnsi" w:hAnsiTheme="minorHAnsi" w:cs="Arial"/>
          <w:b/>
          <w:sz w:val="24"/>
          <w:szCs w:val="24"/>
        </w:rPr>
        <w:t xml:space="preserve"> László</w:t>
      </w:r>
      <w:r w:rsidR="003A43DE" w:rsidRPr="00D952F8">
        <w:rPr>
          <w:rFonts w:asciiTheme="minorHAnsi" w:hAnsiTheme="minorHAnsi" w:cs="Arial"/>
          <w:sz w:val="24"/>
          <w:szCs w:val="24"/>
        </w:rPr>
        <w:t xml:space="preserve"> üzemvezető</w:t>
      </w:r>
      <w:bookmarkEnd w:id="2"/>
      <w:r w:rsidR="003A43DE" w:rsidRPr="00D952F8">
        <w:rPr>
          <w:rFonts w:asciiTheme="minorHAnsi" w:hAnsiTheme="minorHAnsi" w:cs="Arial"/>
          <w:sz w:val="24"/>
          <w:szCs w:val="24"/>
        </w:rPr>
        <w:t xml:space="preserve"> </w:t>
      </w:r>
      <w:r w:rsidR="00D952F8" w:rsidRPr="00D952F8">
        <w:rPr>
          <w:rFonts w:asciiTheme="minorHAnsi" w:hAnsiTheme="minorHAnsi" w:cs="Arial"/>
          <w:sz w:val="24"/>
          <w:szCs w:val="24"/>
        </w:rPr>
        <w:t>tisztelgett</w:t>
      </w:r>
      <w:r w:rsidR="003A43DE" w:rsidRPr="00D952F8">
        <w:rPr>
          <w:rFonts w:asciiTheme="minorHAnsi" w:hAnsiTheme="minorHAnsi" w:cs="Arial"/>
          <w:sz w:val="24"/>
          <w:szCs w:val="24"/>
        </w:rPr>
        <w:t xml:space="preserve"> koszorúzással az emlékhelynél.</w:t>
      </w:r>
      <w:proofErr w:type="gramEnd"/>
      <w:r w:rsidR="003A43DE" w:rsidRPr="00D952F8">
        <w:rPr>
          <w:rFonts w:asciiTheme="minorHAnsi" w:hAnsiTheme="minorHAnsi" w:cs="Arial"/>
          <w:sz w:val="24"/>
          <w:szCs w:val="24"/>
        </w:rPr>
        <w:t xml:space="preserve"> </w:t>
      </w:r>
    </w:p>
    <w:p w14:paraId="67A30F69" w14:textId="5B4386FF" w:rsidR="00686689" w:rsidRDefault="00686689" w:rsidP="00DE1402">
      <w:pPr>
        <w:pBdr>
          <w:bottom w:val="single" w:sz="6" w:space="17" w:color="auto"/>
        </w:pBd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372DBA8" w14:textId="7B325869" w:rsidR="00DE1402" w:rsidRDefault="00DE1402" w:rsidP="00DE1402">
      <w:pPr>
        <w:pBdr>
          <w:bottom w:val="single" w:sz="6" w:space="17" w:color="auto"/>
        </w:pBd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Az emlékmű részletes történetét hivatott bemutatni az alábbi QR kód beolvasásával elérhető videó, amely a </w:t>
      </w:r>
      <w:proofErr w:type="spellStart"/>
      <w:r w:rsidRPr="003B5ACD">
        <w:rPr>
          <w:rFonts w:ascii="Calibri" w:hAnsi="Calibri" w:cs="Calibri"/>
          <w:sz w:val="24"/>
          <w:szCs w:val="24"/>
          <w:shd w:val="clear" w:color="auto" w:fill="FFFFFF"/>
        </w:rPr>
        <w:t>BaumitHU</w:t>
      </w:r>
      <w:proofErr w:type="spellEnd"/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B5ACD">
        <w:rPr>
          <w:rFonts w:ascii="Calibri" w:hAnsi="Calibri" w:cs="Calibri"/>
          <w:sz w:val="24"/>
          <w:szCs w:val="24"/>
          <w:shd w:val="clear" w:color="auto" w:fill="FFFFFF"/>
        </w:rPr>
        <w:t>Youtube</w:t>
      </w:r>
      <w:proofErr w:type="spellEnd"/>
      <w:r w:rsidRPr="003B5ACD">
        <w:rPr>
          <w:rFonts w:ascii="Calibri" w:hAnsi="Calibri" w:cs="Calibri"/>
          <w:sz w:val="24"/>
          <w:szCs w:val="24"/>
          <w:shd w:val="clear" w:color="auto" w:fill="FFFFFF"/>
        </w:rPr>
        <w:t xml:space="preserve"> csatornáján is egyaránt elérhető.</w:t>
      </w:r>
    </w:p>
    <w:p w14:paraId="55769B8B" w14:textId="77777777" w:rsidR="0037134A" w:rsidRDefault="0037134A" w:rsidP="00DE1402">
      <w:pPr>
        <w:pBdr>
          <w:bottom w:val="single" w:sz="6" w:space="17" w:color="auto"/>
        </w:pBd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3017AB5" w14:textId="6B78F89C" w:rsidR="00DE1402" w:rsidRDefault="00DE1402" w:rsidP="00DE1402">
      <w:pPr>
        <w:pBdr>
          <w:bottom w:val="single" w:sz="6" w:space="17" w:color="auto"/>
        </w:pBd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112A99">
        <w:rPr>
          <w:noProof/>
        </w:rPr>
        <w:drawing>
          <wp:inline distT="0" distB="0" distL="0" distR="0" wp14:anchorId="45662622" wp14:editId="0CFCC263">
            <wp:extent cx="1104900" cy="1104900"/>
            <wp:effectExtent l="0" t="0" r="0" b="0"/>
            <wp:docPr id="1" name="Kép 1" descr="C:\Users\bhu-cna\Documents\Media\2020\Bányásznapi QR k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-cna\Documents\Media\2020\Bányásznapi QR kó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7641" w14:textId="10D59273" w:rsidR="0037134A" w:rsidRDefault="0037134A" w:rsidP="00DE1402">
      <w:pPr>
        <w:pBdr>
          <w:bottom w:val="single" w:sz="6" w:space="17" w:color="auto"/>
        </w:pBd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C5FFCD9" w14:textId="186EF868" w:rsidR="0037134A" w:rsidRDefault="0037134A" w:rsidP="00DE1402">
      <w:pPr>
        <w:pBdr>
          <w:bottom w:val="single" w:sz="6" w:space="17" w:color="auto"/>
        </w:pBd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743C79C1" w14:textId="77777777" w:rsidR="0037134A" w:rsidRDefault="0037134A" w:rsidP="00DE1402">
      <w:pPr>
        <w:pBdr>
          <w:bottom w:val="single" w:sz="6" w:space="17" w:color="auto"/>
        </w:pBd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BA348E0" w14:textId="51D72246" w:rsidR="00112F3E" w:rsidRPr="00BA4611" w:rsidRDefault="00112F3E" w:rsidP="00CE44EB">
      <w:pPr>
        <w:pStyle w:val="NormlWeb"/>
        <w:spacing w:before="0" w:beforeAutospacing="0" w:after="0" w:afterAutospacing="0"/>
        <w:jc w:val="both"/>
        <w:rPr>
          <w:rFonts w:ascii="Calibri" w:hAnsi="Calibri" w:cs="Calibri Light"/>
          <w:sz w:val="22"/>
          <w:szCs w:val="22"/>
        </w:rPr>
      </w:pPr>
    </w:p>
    <w:p w14:paraId="41A9BE32" w14:textId="37B684A6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b/>
          <w:bCs/>
          <w:sz w:val="18"/>
        </w:rPr>
      </w:pPr>
      <w:r>
        <w:rPr>
          <w:rFonts w:ascii="Calibri" w:hAnsi="Calibri" w:cs="Calibri Light"/>
          <w:b/>
          <w:bCs/>
          <w:sz w:val="18"/>
        </w:rPr>
        <w:t xml:space="preserve">A </w:t>
      </w:r>
      <w:proofErr w:type="spellStart"/>
      <w:r>
        <w:rPr>
          <w:rFonts w:ascii="Calibri" w:hAnsi="Calibri" w:cs="Calibri Light"/>
          <w:b/>
          <w:bCs/>
          <w:sz w:val="18"/>
        </w:rPr>
        <w:t>Baumitról</w:t>
      </w:r>
      <w:proofErr w:type="spellEnd"/>
    </w:p>
    <w:p w14:paraId="700BA826" w14:textId="77777777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72211AAB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az osztrák </w:t>
      </w:r>
      <w:proofErr w:type="spellStart"/>
      <w:r w:rsidRPr="00112F3E">
        <w:rPr>
          <w:rFonts w:ascii="Calibri" w:hAnsi="Calibri" w:cs="Calibri Light"/>
          <w:sz w:val="18"/>
        </w:rPr>
        <w:t>Schmid</w:t>
      </w:r>
      <w:proofErr w:type="spellEnd"/>
      <w:r w:rsidRPr="00112F3E">
        <w:rPr>
          <w:rFonts w:ascii="Calibri" w:hAnsi="Calibri" w:cs="Calibri Light"/>
          <w:sz w:val="18"/>
        </w:rPr>
        <w:t xml:space="preserve"> </w:t>
      </w:r>
      <w:proofErr w:type="spellStart"/>
      <w:r w:rsidRPr="00112F3E">
        <w:rPr>
          <w:rFonts w:ascii="Calibri" w:hAnsi="Calibri" w:cs="Calibri Light"/>
          <w:sz w:val="18"/>
        </w:rPr>
        <w:t>Industrie</w:t>
      </w:r>
      <w:proofErr w:type="spellEnd"/>
      <w:r w:rsidRPr="00112F3E">
        <w:rPr>
          <w:rFonts w:ascii="Calibri" w:hAnsi="Calibri" w:cs="Calibri Light"/>
          <w:sz w:val="18"/>
        </w:rPr>
        <w:t xml:space="preserve"> Holding (SIH) tagja, amely Európában és Ázsiában közel 100 vállalattal van jelen, több mint 5.700 munkatársat foglalkoztat.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112F3E">
        <w:rPr>
          <w:rFonts w:ascii="Calibri" w:hAnsi="Calibri" w:cs="Calibri Light"/>
          <w:sz w:val="18"/>
        </w:rPr>
        <w:t>glettek</w:t>
      </w:r>
      <w:proofErr w:type="spellEnd"/>
      <w:r w:rsidRPr="00112F3E">
        <w:rPr>
          <w:rFonts w:ascii="Calibri" w:hAnsi="Calibri" w:cs="Calibri Light"/>
          <w:sz w:val="18"/>
        </w:rPr>
        <w:t xml:space="preserve"> és festékek gyártása és forgalmazása. </w:t>
      </w:r>
    </w:p>
    <w:p w14:paraId="7B090954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2F973D94" w14:textId="45B5A7A8" w:rsidR="00051370" w:rsidRDefault="00112F3E" w:rsidP="00CE44EB">
      <w:pPr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első külföldi leányvállalata 1990-ben Magyarországon alakult meg és az mára a magyar piac meghatározó építőanyag gyártójává vált.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Kft. négy gyárat üzemeltet Magyarországon: Alsózsolcán, Dorogon, Pásztón és Visontán, cégközpontja Dorogon található.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Kft. 2019-es árbevétele 28,2 milliárd forint volt, és éves átlagban 302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349820A7" w14:textId="3F4DD0AF" w:rsidR="00112F3E" w:rsidRDefault="00112F3E" w:rsidP="00CE44E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387325" w14:textId="77777777" w:rsidR="00112F3E" w:rsidRDefault="00112F3E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1584F1" w14:textId="3C69741C" w:rsidR="00051370" w:rsidRPr="00051370" w:rsidRDefault="00051370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51370">
        <w:rPr>
          <w:rFonts w:asciiTheme="minorHAnsi" w:hAnsiTheme="minorHAnsi" w:cstheme="minorHAnsi"/>
          <w:b/>
          <w:sz w:val="18"/>
          <w:szCs w:val="18"/>
        </w:rPr>
        <w:t>További információ:</w:t>
      </w:r>
    </w:p>
    <w:p w14:paraId="6C9A1173" w14:textId="77777777" w:rsidR="00051370" w:rsidRPr="00051370" w:rsidRDefault="00051370" w:rsidP="00CE44E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 Norbert Brúnó</w:t>
      </w:r>
    </w:p>
    <w:p w14:paraId="6D9C6B60" w14:textId="77777777" w:rsidR="00051370" w:rsidRPr="00051370" w:rsidRDefault="00051370" w:rsidP="00CE44E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051370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14:paraId="24D032CB" w14:textId="77777777" w:rsidR="00051370" w:rsidRPr="00051370" w:rsidRDefault="00051370" w:rsidP="00CE44EB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Tel: +36 30 590 1003</w:t>
      </w:r>
      <w:r w:rsidRPr="00051370">
        <w:rPr>
          <w:rFonts w:asciiTheme="minorHAnsi" w:hAnsiTheme="minorHAnsi" w:cstheme="minorHAnsi"/>
          <w:sz w:val="18"/>
          <w:szCs w:val="18"/>
        </w:rPr>
        <w:br/>
        <w:t xml:space="preserve">E-mail: </w:t>
      </w:r>
      <w:hyperlink r:id="rId9" w:tgtFrame="_blank" w:history="1">
        <w:r w:rsidRPr="00051370">
          <w:rPr>
            <w:rStyle w:val="il"/>
            <w:rFonts w:asciiTheme="minorHAnsi" w:hAnsiTheme="minorHAnsi"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53A3D50A" w14:textId="77777777" w:rsidR="003561FC" w:rsidRPr="0027553F" w:rsidRDefault="003561FC" w:rsidP="00CE44EB">
      <w:pPr>
        <w:jc w:val="both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sectPr w:rsidR="003561FC" w:rsidRPr="0027553F" w:rsidSect="00BA4611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3F46" w14:textId="77777777" w:rsidR="00B41CBD" w:rsidRDefault="00B41CBD">
      <w:r>
        <w:separator/>
      </w:r>
    </w:p>
  </w:endnote>
  <w:endnote w:type="continuationSeparator" w:id="0">
    <w:p w14:paraId="064D6852" w14:textId="77777777" w:rsidR="00B41CBD" w:rsidRDefault="00B41CBD">
      <w:r>
        <w:continuationSeparator/>
      </w:r>
    </w:p>
  </w:endnote>
  <w:endnote w:type="continuationNotice" w:id="1">
    <w:p w14:paraId="5AD44187" w14:textId="77777777" w:rsidR="00B41CBD" w:rsidRDefault="00B41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CD80" w14:textId="2215B9B9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1D7D93">
      <w:rPr>
        <w:rStyle w:val="Oldalszm"/>
        <w:rFonts w:ascii="Calibri" w:hAnsi="Calibri" w:cs="Calibri"/>
        <w:noProof/>
        <w:sz w:val="21"/>
        <w:szCs w:val="21"/>
      </w:rPr>
      <w:t>3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38FC" w14:textId="77777777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A1CF" w14:textId="77777777" w:rsidR="00B41CBD" w:rsidRDefault="00B41CBD">
      <w:r>
        <w:separator/>
      </w:r>
    </w:p>
  </w:footnote>
  <w:footnote w:type="continuationSeparator" w:id="0">
    <w:p w14:paraId="360FD20E" w14:textId="77777777" w:rsidR="00B41CBD" w:rsidRDefault="00B41CBD">
      <w:r>
        <w:continuationSeparator/>
      </w:r>
    </w:p>
  </w:footnote>
  <w:footnote w:type="continuationNotice" w:id="1">
    <w:p w14:paraId="73F2196F" w14:textId="77777777" w:rsidR="00B41CBD" w:rsidRDefault="00B41C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D1C3" w14:textId="77777777" w:rsidR="0049017E" w:rsidRDefault="009A4255">
    <w:pPr>
      <w:pStyle w:val="lfej"/>
      <w:jc w:val="right"/>
    </w:pPr>
    <w:r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92193267" r:id="rId2"/>
      </w:object>
    </w:r>
  </w:p>
  <w:p w14:paraId="5880D1AC" w14:textId="77777777" w:rsidR="0049017E" w:rsidRDefault="0049017E">
    <w:pPr>
      <w:pStyle w:val="lfej"/>
      <w:jc w:val="right"/>
    </w:pPr>
  </w:p>
  <w:p w14:paraId="60F8974A" w14:textId="77777777" w:rsidR="0049017E" w:rsidRPr="00EA30FC" w:rsidRDefault="0049017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MON_1130906377"/>
  <w:bookmarkEnd w:id="4"/>
  <w:p w14:paraId="598BF889" w14:textId="77777777" w:rsidR="0049017E" w:rsidRDefault="009A4255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92193268" r:id="rId2"/>
      </w:object>
    </w:r>
  </w:p>
  <w:p w14:paraId="69CA8166" w14:textId="77777777" w:rsidR="0049017E" w:rsidRDefault="0049017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CAC"/>
    <w:multiLevelType w:val="hybridMultilevel"/>
    <w:tmpl w:val="D5AE3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4"/>
    <w:rsid w:val="00000E2C"/>
    <w:rsid w:val="000027C1"/>
    <w:rsid w:val="00005D35"/>
    <w:rsid w:val="00010634"/>
    <w:rsid w:val="000140EE"/>
    <w:rsid w:val="00014FA8"/>
    <w:rsid w:val="00026DCB"/>
    <w:rsid w:val="00027F0A"/>
    <w:rsid w:val="000350FF"/>
    <w:rsid w:val="00051370"/>
    <w:rsid w:val="000537A0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B03D6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2F3E"/>
    <w:rsid w:val="001141BD"/>
    <w:rsid w:val="001179CE"/>
    <w:rsid w:val="00120126"/>
    <w:rsid w:val="00121171"/>
    <w:rsid w:val="00124CC2"/>
    <w:rsid w:val="001267B1"/>
    <w:rsid w:val="00127F5B"/>
    <w:rsid w:val="00151E6F"/>
    <w:rsid w:val="001546EB"/>
    <w:rsid w:val="00160DCF"/>
    <w:rsid w:val="00161E5E"/>
    <w:rsid w:val="001637AA"/>
    <w:rsid w:val="001749E9"/>
    <w:rsid w:val="00184618"/>
    <w:rsid w:val="001867BE"/>
    <w:rsid w:val="00191F70"/>
    <w:rsid w:val="001967B7"/>
    <w:rsid w:val="001A741B"/>
    <w:rsid w:val="001D0A06"/>
    <w:rsid w:val="001D7D93"/>
    <w:rsid w:val="001E4155"/>
    <w:rsid w:val="001E54D4"/>
    <w:rsid w:val="001F292F"/>
    <w:rsid w:val="002103EC"/>
    <w:rsid w:val="002115C3"/>
    <w:rsid w:val="00212693"/>
    <w:rsid w:val="00221FDF"/>
    <w:rsid w:val="00226ECF"/>
    <w:rsid w:val="00236999"/>
    <w:rsid w:val="002562FE"/>
    <w:rsid w:val="00260C12"/>
    <w:rsid w:val="00262959"/>
    <w:rsid w:val="00263E59"/>
    <w:rsid w:val="00272E70"/>
    <w:rsid w:val="0027553F"/>
    <w:rsid w:val="00282A55"/>
    <w:rsid w:val="0029496D"/>
    <w:rsid w:val="0029561F"/>
    <w:rsid w:val="002A1693"/>
    <w:rsid w:val="002C094F"/>
    <w:rsid w:val="002D1B19"/>
    <w:rsid w:val="00305BD7"/>
    <w:rsid w:val="00305BF8"/>
    <w:rsid w:val="00305E8D"/>
    <w:rsid w:val="003138B9"/>
    <w:rsid w:val="00316CBB"/>
    <w:rsid w:val="003334DB"/>
    <w:rsid w:val="00333868"/>
    <w:rsid w:val="00334A52"/>
    <w:rsid w:val="00336FF0"/>
    <w:rsid w:val="0034716A"/>
    <w:rsid w:val="003512C4"/>
    <w:rsid w:val="003559A3"/>
    <w:rsid w:val="003561FC"/>
    <w:rsid w:val="00366684"/>
    <w:rsid w:val="00367327"/>
    <w:rsid w:val="0037134A"/>
    <w:rsid w:val="0037416B"/>
    <w:rsid w:val="0037560A"/>
    <w:rsid w:val="00380A80"/>
    <w:rsid w:val="00381187"/>
    <w:rsid w:val="00397A79"/>
    <w:rsid w:val="003A0F6F"/>
    <w:rsid w:val="003A10A8"/>
    <w:rsid w:val="003A31EB"/>
    <w:rsid w:val="003A43DE"/>
    <w:rsid w:val="003A74AA"/>
    <w:rsid w:val="003B5ACD"/>
    <w:rsid w:val="003B7A35"/>
    <w:rsid w:val="003C4DA2"/>
    <w:rsid w:val="003D2A9A"/>
    <w:rsid w:val="003D2ECC"/>
    <w:rsid w:val="003D3C20"/>
    <w:rsid w:val="003D4256"/>
    <w:rsid w:val="003D7784"/>
    <w:rsid w:val="003F14AF"/>
    <w:rsid w:val="00411FF2"/>
    <w:rsid w:val="004152FB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5E7D"/>
    <w:rsid w:val="00475017"/>
    <w:rsid w:val="004837D5"/>
    <w:rsid w:val="00484AB6"/>
    <w:rsid w:val="0049017E"/>
    <w:rsid w:val="00491E52"/>
    <w:rsid w:val="004A163F"/>
    <w:rsid w:val="004A3CF2"/>
    <w:rsid w:val="004A4654"/>
    <w:rsid w:val="004A751F"/>
    <w:rsid w:val="004B0D29"/>
    <w:rsid w:val="004B2005"/>
    <w:rsid w:val="004D1185"/>
    <w:rsid w:val="004D4E55"/>
    <w:rsid w:val="004E218A"/>
    <w:rsid w:val="004E718A"/>
    <w:rsid w:val="00506410"/>
    <w:rsid w:val="005210F1"/>
    <w:rsid w:val="00522CD0"/>
    <w:rsid w:val="00534F51"/>
    <w:rsid w:val="005516DA"/>
    <w:rsid w:val="005523AF"/>
    <w:rsid w:val="005542E1"/>
    <w:rsid w:val="005547B2"/>
    <w:rsid w:val="005547D7"/>
    <w:rsid w:val="0056709C"/>
    <w:rsid w:val="0057731A"/>
    <w:rsid w:val="00584EEA"/>
    <w:rsid w:val="00591175"/>
    <w:rsid w:val="0059190D"/>
    <w:rsid w:val="005939DE"/>
    <w:rsid w:val="005A04A5"/>
    <w:rsid w:val="005A19A6"/>
    <w:rsid w:val="005A1AC8"/>
    <w:rsid w:val="005B52A4"/>
    <w:rsid w:val="005B6956"/>
    <w:rsid w:val="005C18D4"/>
    <w:rsid w:val="005C6C97"/>
    <w:rsid w:val="005C6D8E"/>
    <w:rsid w:val="005C77A9"/>
    <w:rsid w:val="005D7665"/>
    <w:rsid w:val="005F1652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561F3"/>
    <w:rsid w:val="006636CB"/>
    <w:rsid w:val="00663BFB"/>
    <w:rsid w:val="00673C7D"/>
    <w:rsid w:val="006802B9"/>
    <w:rsid w:val="00680D6D"/>
    <w:rsid w:val="006826D6"/>
    <w:rsid w:val="006850F1"/>
    <w:rsid w:val="00685104"/>
    <w:rsid w:val="00686689"/>
    <w:rsid w:val="006871C9"/>
    <w:rsid w:val="00690249"/>
    <w:rsid w:val="00691C19"/>
    <w:rsid w:val="00697C95"/>
    <w:rsid w:val="006A403C"/>
    <w:rsid w:val="006B4E44"/>
    <w:rsid w:val="006C5154"/>
    <w:rsid w:val="006C6363"/>
    <w:rsid w:val="006D44AB"/>
    <w:rsid w:val="006D4CDA"/>
    <w:rsid w:val="006E0BA3"/>
    <w:rsid w:val="006E1369"/>
    <w:rsid w:val="006E235A"/>
    <w:rsid w:val="006E5744"/>
    <w:rsid w:val="006F1734"/>
    <w:rsid w:val="006F5E86"/>
    <w:rsid w:val="006F6BFE"/>
    <w:rsid w:val="0071323C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A5CCE"/>
    <w:rsid w:val="007B0E6B"/>
    <w:rsid w:val="007B37E0"/>
    <w:rsid w:val="007B639D"/>
    <w:rsid w:val="007C5DD5"/>
    <w:rsid w:val="007D2A95"/>
    <w:rsid w:val="007D7B8B"/>
    <w:rsid w:val="007E236E"/>
    <w:rsid w:val="007F0AEC"/>
    <w:rsid w:val="007F4627"/>
    <w:rsid w:val="007F6E2E"/>
    <w:rsid w:val="0080500B"/>
    <w:rsid w:val="00806A09"/>
    <w:rsid w:val="00810200"/>
    <w:rsid w:val="00815D54"/>
    <w:rsid w:val="008208C0"/>
    <w:rsid w:val="00843558"/>
    <w:rsid w:val="00846A41"/>
    <w:rsid w:val="0084737B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A0A31"/>
    <w:rsid w:val="008A0B1D"/>
    <w:rsid w:val="008A2620"/>
    <w:rsid w:val="008B4514"/>
    <w:rsid w:val="008B4B4A"/>
    <w:rsid w:val="008E0D49"/>
    <w:rsid w:val="008F2218"/>
    <w:rsid w:val="00904A72"/>
    <w:rsid w:val="00916EBE"/>
    <w:rsid w:val="00916F7A"/>
    <w:rsid w:val="00920D42"/>
    <w:rsid w:val="009211F5"/>
    <w:rsid w:val="00922334"/>
    <w:rsid w:val="009230C1"/>
    <w:rsid w:val="0092763C"/>
    <w:rsid w:val="00927E83"/>
    <w:rsid w:val="009360AD"/>
    <w:rsid w:val="00942769"/>
    <w:rsid w:val="00946F11"/>
    <w:rsid w:val="0095215C"/>
    <w:rsid w:val="00955ABF"/>
    <w:rsid w:val="00973E5F"/>
    <w:rsid w:val="0098109E"/>
    <w:rsid w:val="00991637"/>
    <w:rsid w:val="00992B54"/>
    <w:rsid w:val="00993AFC"/>
    <w:rsid w:val="0099684D"/>
    <w:rsid w:val="009A0652"/>
    <w:rsid w:val="009A4255"/>
    <w:rsid w:val="009B6D25"/>
    <w:rsid w:val="009C07FF"/>
    <w:rsid w:val="009D17E4"/>
    <w:rsid w:val="009D2273"/>
    <w:rsid w:val="009D45FC"/>
    <w:rsid w:val="009D4995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64B96"/>
    <w:rsid w:val="00A70E3B"/>
    <w:rsid w:val="00A72438"/>
    <w:rsid w:val="00A77955"/>
    <w:rsid w:val="00A92E55"/>
    <w:rsid w:val="00A961AE"/>
    <w:rsid w:val="00AA6DA1"/>
    <w:rsid w:val="00AA6F11"/>
    <w:rsid w:val="00AB0283"/>
    <w:rsid w:val="00AB3601"/>
    <w:rsid w:val="00AB7F79"/>
    <w:rsid w:val="00AC3289"/>
    <w:rsid w:val="00AC44AE"/>
    <w:rsid w:val="00AC6758"/>
    <w:rsid w:val="00AD33A9"/>
    <w:rsid w:val="00AD7442"/>
    <w:rsid w:val="00AE09BC"/>
    <w:rsid w:val="00AE12CF"/>
    <w:rsid w:val="00AE5EB0"/>
    <w:rsid w:val="00AE682B"/>
    <w:rsid w:val="00AF0F9A"/>
    <w:rsid w:val="00B015FE"/>
    <w:rsid w:val="00B02867"/>
    <w:rsid w:val="00B06749"/>
    <w:rsid w:val="00B21A27"/>
    <w:rsid w:val="00B21CB3"/>
    <w:rsid w:val="00B2642C"/>
    <w:rsid w:val="00B37188"/>
    <w:rsid w:val="00B41CBD"/>
    <w:rsid w:val="00B60511"/>
    <w:rsid w:val="00B6276B"/>
    <w:rsid w:val="00B6340B"/>
    <w:rsid w:val="00B63E0A"/>
    <w:rsid w:val="00B71164"/>
    <w:rsid w:val="00B7479F"/>
    <w:rsid w:val="00B86388"/>
    <w:rsid w:val="00B93CA5"/>
    <w:rsid w:val="00BA181F"/>
    <w:rsid w:val="00BA4611"/>
    <w:rsid w:val="00BA7521"/>
    <w:rsid w:val="00BB1511"/>
    <w:rsid w:val="00BB4E7A"/>
    <w:rsid w:val="00BC2A77"/>
    <w:rsid w:val="00BC50DA"/>
    <w:rsid w:val="00BC6A8D"/>
    <w:rsid w:val="00BC75FA"/>
    <w:rsid w:val="00BD1190"/>
    <w:rsid w:val="00BD2F8C"/>
    <w:rsid w:val="00BD6ACA"/>
    <w:rsid w:val="00BE3354"/>
    <w:rsid w:val="00BF5ED6"/>
    <w:rsid w:val="00C041C1"/>
    <w:rsid w:val="00C111DF"/>
    <w:rsid w:val="00C12F14"/>
    <w:rsid w:val="00C16C17"/>
    <w:rsid w:val="00C21186"/>
    <w:rsid w:val="00C214CB"/>
    <w:rsid w:val="00C22F63"/>
    <w:rsid w:val="00C268A6"/>
    <w:rsid w:val="00C42B5C"/>
    <w:rsid w:val="00C42F8E"/>
    <w:rsid w:val="00C43184"/>
    <w:rsid w:val="00C5029A"/>
    <w:rsid w:val="00C62A5C"/>
    <w:rsid w:val="00C65CA3"/>
    <w:rsid w:val="00C66081"/>
    <w:rsid w:val="00C75043"/>
    <w:rsid w:val="00C7624B"/>
    <w:rsid w:val="00C80F94"/>
    <w:rsid w:val="00C816A2"/>
    <w:rsid w:val="00CA5816"/>
    <w:rsid w:val="00CD0A01"/>
    <w:rsid w:val="00CE0820"/>
    <w:rsid w:val="00CE44EB"/>
    <w:rsid w:val="00D0370B"/>
    <w:rsid w:val="00D0478F"/>
    <w:rsid w:val="00D10921"/>
    <w:rsid w:val="00D120B7"/>
    <w:rsid w:val="00D20190"/>
    <w:rsid w:val="00D24592"/>
    <w:rsid w:val="00D27323"/>
    <w:rsid w:val="00D31F0E"/>
    <w:rsid w:val="00D3748D"/>
    <w:rsid w:val="00D4212A"/>
    <w:rsid w:val="00D4790A"/>
    <w:rsid w:val="00D66A27"/>
    <w:rsid w:val="00D702A0"/>
    <w:rsid w:val="00D74D22"/>
    <w:rsid w:val="00D7576C"/>
    <w:rsid w:val="00D81286"/>
    <w:rsid w:val="00D8356C"/>
    <w:rsid w:val="00D84277"/>
    <w:rsid w:val="00D9017D"/>
    <w:rsid w:val="00D952F8"/>
    <w:rsid w:val="00DA4242"/>
    <w:rsid w:val="00DB2F3F"/>
    <w:rsid w:val="00DB688F"/>
    <w:rsid w:val="00DC1BC0"/>
    <w:rsid w:val="00DC554E"/>
    <w:rsid w:val="00DD08AF"/>
    <w:rsid w:val="00DE1402"/>
    <w:rsid w:val="00E01EA2"/>
    <w:rsid w:val="00E028E2"/>
    <w:rsid w:val="00E04488"/>
    <w:rsid w:val="00E12A87"/>
    <w:rsid w:val="00E16087"/>
    <w:rsid w:val="00E261C7"/>
    <w:rsid w:val="00E3451F"/>
    <w:rsid w:val="00E35345"/>
    <w:rsid w:val="00E50ED9"/>
    <w:rsid w:val="00E664A4"/>
    <w:rsid w:val="00E667E6"/>
    <w:rsid w:val="00E8283F"/>
    <w:rsid w:val="00EA30FC"/>
    <w:rsid w:val="00EA5BE4"/>
    <w:rsid w:val="00EB4CD7"/>
    <w:rsid w:val="00EC3508"/>
    <w:rsid w:val="00EC51BA"/>
    <w:rsid w:val="00EF2F51"/>
    <w:rsid w:val="00EF63F9"/>
    <w:rsid w:val="00F042B5"/>
    <w:rsid w:val="00F068A2"/>
    <w:rsid w:val="00F12FF1"/>
    <w:rsid w:val="00F33798"/>
    <w:rsid w:val="00F373D0"/>
    <w:rsid w:val="00F37E53"/>
    <w:rsid w:val="00F41A14"/>
    <w:rsid w:val="00F46C5D"/>
    <w:rsid w:val="00F509D4"/>
    <w:rsid w:val="00F50E75"/>
    <w:rsid w:val="00F63361"/>
    <w:rsid w:val="00F7786A"/>
    <w:rsid w:val="00F83DDF"/>
    <w:rsid w:val="00F8401B"/>
    <w:rsid w:val="00F85203"/>
    <w:rsid w:val="00F852A0"/>
    <w:rsid w:val="00F905F1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llbChar">
    <w:name w:val="Élőláb Char"/>
    <w:basedOn w:val="Bekezdsalapbettpusa"/>
    <w:link w:val="llb"/>
    <w:rsid w:val="00EA30FC"/>
  </w:style>
  <w:style w:type="paragraph" w:customStyle="1" w:styleId="m-3372898457224144045msolistparagraph">
    <w:name w:val="m_-3372898457224144045msolistparagraph"/>
    <w:basedOn w:val="Norm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12722"/>
    <w:rPr>
      <w:b/>
      <w:bCs/>
    </w:rPr>
  </w:style>
  <w:style w:type="character" w:customStyle="1" w:styleId="downloadlinklink">
    <w:name w:val="download_link_link"/>
    <w:basedOn w:val="Bekezdsalapbettpusa"/>
    <w:rsid w:val="00C2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bert.gaznar@loung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FFD4-1A2F-4FD2-A2A9-F6D5C538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sablon_2017.04.27..dot</Template>
  <TotalTime>8</TotalTime>
  <Pages>3</Pages>
  <Words>824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6498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norbert.gaznar@lounge.hu</cp:lastModifiedBy>
  <cp:revision>3</cp:revision>
  <cp:lastPrinted>2015-10-19T11:10:00Z</cp:lastPrinted>
  <dcterms:created xsi:type="dcterms:W3CDTF">2021-09-03T14:46:00Z</dcterms:created>
  <dcterms:modified xsi:type="dcterms:W3CDTF">2021-09-03T14:54:00Z</dcterms:modified>
</cp:coreProperties>
</file>