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02442327" w:rsidR="003561FC" w:rsidRPr="00124CC2" w:rsidRDefault="003561FC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41CF1D1F" w:rsidR="003561FC" w:rsidRDefault="00DC554E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="003561FC" w:rsidRPr="00124CC2">
        <w:rPr>
          <w:rFonts w:ascii="Calibri" w:hAnsi="Calibri" w:cs="Calibri"/>
          <w:sz w:val="22"/>
          <w:szCs w:val="22"/>
        </w:rPr>
        <w:t xml:space="preserve">, </w:t>
      </w:r>
      <w:r w:rsidR="00A6460A">
        <w:rPr>
          <w:rFonts w:ascii="Calibri" w:hAnsi="Calibri" w:cs="Calibri"/>
          <w:sz w:val="22"/>
          <w:szCs w:val="22"/>
        </w:rPr>
        <w:t>202</w:t>
      </w:r>
      <w:r w:rsidR="00E44278">
        <w:rPr>
          <w:rFonts w:ascii="Calibri" w:hAnsi="Calibri" w:cs="Calibri"/>
          <w:sz w:val="22"/>
          <w:szCs w:val="22"/>
        </w:rPr>
        <w:t>2</w:t>
      </w:r>
      <w:r w:rsidR="0056709C">
        <w:rPr>
          <w:rFonts w:ascii="Calibri" w:hAnsi="Calibri" w:cs="Calibri"/>
          <w:sz w:val="22"/>
          <w:szCs w:val="22"/>
        </w:rPr>
        <w:t>.</w:t>
      </w:r>
      <w:r w:rsidR="009970A7">
        <w:rPr>
          <w:rFonts w:ascii="Calibri" w:hAnsi="Calibri" w:cs="Calibri"/>
          <w:sz w:val="22"/>
          <w:szCs w:val="22"/>
        </w:rPr>
        <w:t xml:space="preserve"> </w:t>
      </w:r>
      <w:r w:rsidR="00E44278">
        <w:rPr>
          <w:rFonts w:ascii="Calibri" w:hAnsi="Calibri" w:cs="Calibri"/>
          <w:sz w:val="22"/>
          <w:szCs w:val="22"/>
        </w:rPr>
        <w:t>január</w:t>
      </w:r>
      <w:r w:rsidR="005C031B">
        <w:rPr>
          <w:rFonts w:ascii="Calibri" w:hAnsi="Calibri" w:cs="Calibri"/>
          <w:sz w:val="22"/>
          <w:szCs w:val="22"/>
        </w:rPr>
        <w:t xml:space="preserve"> </w:t>
      </w:r>
      <w:r w:rsidR="00E44278">
        <w:rPr>
          <w:rFonts w:ascii="Calibri" w:hAnsi="Calibri" w:cs="Calibri"/>
          <w:sz w:val="22"/>
          <w:szCs w:val="22"/>
        </w:rPr>
        <w:t>2</w:t>
      </w:r>
      <w:r w:rsidR="00C3079F">
        <w:rPr>
          <w:rFonts w:ascii="Calibri" w:hAnsi="Calibri" w:cs="Calibri"/>
          <w:sz w:val="22"/>
          <w:szCs w:val="22"/>
        </w:rPr>
        <w:t>6</w:t>
      </w:r>
      <w:r w:rsidR="00E44278">
        <w:rPr>
          <w:rFonts w:ascii="Calibri" w:hAnsi="Calibri" w:cs="Calibri"/>
          <w:sz w:val="22"/>
          <w:szCs w:val="22"/>
        </w:rPr>
        <w:t>.</w:t>
      </w:r>
    </w:p>
    <w:p w14:paraId="545A81A4" w14:textId="75F9A11D" w:rsidR="00E44278" w:rsidRDefault="00E44278" w:rsidP="0056709C">
      <w:pPr>
        <w:jc w:val="both"/>
        <w:rPr>
          <w:rFonts w:ascii="Calibri" w:hAnsi="Calibri" w:cs="Calibri"/>
          <w:sz w:val="22"/>
          <w:szCs w:val="22"/>
        </w:rPr>
      </w:pPr>
    </w:p>
    <w:p w14:paraId="0E327D13" w14:textId="69E73D9A" w:rsidR="00E44278" w:rsidRPr="00222205" w:rsidRDefault="00E44278" w:rsidP="00E44278">
      <w:pPr>
        <w:jc w:val="both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22220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Kétszeres</w:t>
      </w:r>
      <w:r w:rsidR="0030067B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„Az</w:t>
      </w:r>
      <w:r w:rsidRPr="0022220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Év Honlapja</w:t>
      </w:r>
      <w:r w:rsidR="0030067B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”</w:t>
      </w:r>
      <w:r w:rsidRPr="0022220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díjazott a Baumit</w:t>
      </w:r>
    </w:p>
    <w:p w14:paraId="41F5057D" w14:textId="77777777" w:rsidR="00E44278" w:rsidRPr="00222205" w:rsidRDefault="00E44278" w:rsidP="00E44278">
      <w:pPr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</w:p>
    <w:p w14:paraId="6FE0601A" w14:textId="23DF878E" w:rsidR="00E44278" w:rsidRPr="00222205" w:rsidRDefault="00E44278" w:rsidP="00E44278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22220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A Baumit Kft. vállalati honlapja – </w:t>
      </w:r>
      <w:hyperlink r:id="rId8" w:history="1">
        <w:r w:rsidRPr="00222205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baumit.hu</w:t>
        </w:r>
      </w:hyperlink>
      <w:r w:rsidRPr="0022220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– 2021 decemberében, </w:t>
      </w:r>
      <w:r w:rsidR="00514F9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második alkalommal</w:t>
      </w:r>
      <w:r w:rsidRPr="0022220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nyert </w:t>
      </w:r>
      <w:r w:rsidR="00514F9F" w:rsidRPr="0022220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díjat </w:t>
      </w:r>
      <w:r w:rsidRPr="0022220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a magyarországi legrangosabb, legmagasabb presztízsű „Az Év Honlapja” pályázaton. </w:t>
      </w:r>
      <w:r w:rsidR="0055627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Míg </w:t>
      </w:r>
      <w:r w:rsidRPr="0022220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2020-ban Kereskedelem kategóriában </w:t>
      </w:r>
      <w:r w:rsidR="00514F9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lett </w:t>
      </w:r>
      <w:r w:rsidRPr="0022220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Az Év Honlapja, </w:t>
      </w:r>
      <w:r w:rsidR="0055627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addig</w:t>
      </w:r>
      <w:r w:rsidRPr="0022220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2021-ben </w:t>
      </w:r>
      <w:r w:rsidR="00514F9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az </w:t>
      </w:r>
      <w:r w:rsidRPr="0022220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Ipari weboldalak kategóri</w:t>
      </w:r>
      <w:r w:rsidR="00514F9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</w:t>
      </w:r>
      <w:r w:rsidRPr="0022220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Minőségi Díj alkategóriá</w:t>
      </w:r>
      <w:r w:rsidR="00514F9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já</w:t>
      </w:r>
      <w:r w:rsidRPr="0022220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ban vehette át a</w:t>
      </w:r>
      <w:r w:rsidR="00514F9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z elismerést</w:t>
      </w:r>
      <w:r w:rsidRPr="0022220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</w:p>
    <w:p w14:paraId="0DD3C188" w14:textId="6D5119B0" w:rsidR="00E44278" w:rsidRPr="00222205" w:rsidRDefault="00E44278" w:rsidP="00E44278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0FB42A18" w14:textId="373F3B52" w:rsidR="00E44278" w:rsidRPr="00222205" w:rsidRDefault="00E44278" w:rsidP="00E44278">
      <w:pPr>
        <w:jc w:val="both"/>
        <w:rPr>
          <w:rFonts w:asciiTheme="minorHAnsi" w:hAnsiTheme="minorHAnsi" w:cstheme="minorHAnsi"/>
          <w:sz w:val="24"/>
          <w:szCs w:val="24"/>
        </w:rPr>
      </w:pPr>
      <w:r w:rsidRPr="00222205">
        <w:rPr>
          <w:rFonts w:asciiTheme="minorHAnsi" w:hAnsiTheme="minorHAnsi" w:cstheme="minorHAnsi"/>
          <w:sz w:val="24"/>
          <w:szCs w:val="24"/>
        </w:rPr>
        <w:t>2021-ben is megrendez</w:t>
      </w:r>
      <w:r w:rsidR="00514F9F">
        <w:rPr>
          <w:rFonts w:asciiTheme="minorHAnsi" w:hAnsiTheme="minorHAnsi" w:cstheme="minorHAnsi"/>
          <w:sz w:val="24"/>
          <w:szCs w:val="24"/>
        </w:rPr>
        <w:t>ték</w:t>
      </w:r>
      <w:r w:rsidRPr="00222205">
        <w:rPr>
          <w:rFonts w:asciiTheme="minorHAnsi" w:hAnsiTheme="minorHAnsi" w:cstheme="minorHAnsi"/>
          <w:sz w:val="24"/>
          <w:szCs w:val="24"/>
        </w:rPr>
        <w:t xml:space="preserve"> </w:t>
      </w:r>
      <w:r w:rsidR="0030067B">
        <w:rPr>
          <w:rFonts w:asciiTheme="minorHAnsi" w:hAnsiTheme="minorHAnsi" w:cstheme="minorHAnsi"/>
          <w:sz w:val="24"/>
          <w:szCs w:val="24"/>
        </w:rPr>
        <w:t>A</w:t>
      </w:r>
      <w:r w:rsidRPr="00222205">
        <w:rPr>
          <w:rFonts w:asciiTheme="minorHAnsi" w:hAnsiTheme="minorHAnsi" w:cstheme="minorHAnsi"/>
          <w:sz w:val="24"/>
          <w:szCs w:val="24"/>
        </w:rPr>
        <w:t>z Év Honlapja pályázat</w:t>
      </w:r>
      <w:r w:rsidR="00514F9F">
        <w:rPr>
          <w:rFonts w:asciiTheme="minorHAnsi" w:hAnsiTheme="minorHAnsi" w:cstheme="minorHAnsi"/>
          <w:sz w:val="24"/>
          <w:szCs w:val="24"/>
        </w:rPr>
        <w:t>ot</w:t>
      </w:r>
      <w:r w:rsidRPr="00222205">
        <w:rPr>
          <w:rFonts w:asciiTheme="minorHAnsi" w:hAnsiTheme="minorHAnsi" w:cstheme="minorHAnsi"/>
          <w:sz w:val="24"/>
          <w:szCs w:val="24"/>
        </w:rPr>
        <w:t>, amelyen a legrangosabb hazai weboldalak és alkalmazások mérettetik meg magukat. 28 kategóriában rekord számú, 331 nevezés érkezett, amelyeke</w:t>
      </w:r>
      <w:r w:rsidR="001B1CA7">
        <w:rPr>
          <w:rFonts w:asciiTheme="minorHAnsi" w:hAnsiTheme="minorHAnsi" w:cstheme="minorHAnsi"/>
          <w:sz w:val="24"/>
          <w:szCs w:val="24"/>
        </w:rPr>
        <w:t xml:space="preserve">t a </w:t>
      </w:r>
      <w:r w:rsidRPr="00222205">
        <w:rPr>
          <w:rFonts w:asciiTheme="minorHAnsi" w:hAnsiTheme="minorHAnsi" w:cstheme="minorHAnsi"/>
          <w:sz w:val="24"/>
          <w:szCs w:val="24"/>
        </w:rPr>
        <w:t xml:space="preserve">felhasználói élmény, arculat, tartalom, </w:t>
      </w:r>
      <w:proofErr w:type="spellStart"/>
      <w:r w:rsidRPr="00222205">
        <w:rPr>
          <w:rFonts w:asciiTheme="minorHAnsi" w:hAnsiTheme="minorHAnsi" w:cstheme="minorHAnsi"/>
          <w:sz w:val="24"/>
          <w:szCs w:val="24"/>
        </w:rPr>
        <w:t>reszponzivitás</w:t>
      </w:r>
      <w:proofErr w:type="spellEnd"/>
      <w:r w:rsidRPr="00222205">
        <w:rPr>
          <w:rFonts w:asciiTheme="minorHAnsi" w:hAnsiTheme="minorHAnsi" w:cstheme="minorHAnsi"/>
          <w:sz w:val="24"/>
          <w:szCs w:val="24"/>
        </w:rPr>
        <w:t xml:space="preserve"> és a funkcionalitás összetettsége alapján bírált el a szakmai zsűri. </w:t>
      </w:r>
    </w:p>
    <w:p w14:paraId="0DBF8A3A" w14:textId="347D2408" w:rsidR="00E44278" w:rsidRPr="00222205" w:rsidRDefault="00E44278" w:rsidP="00E442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268CB2" w14:textId="77478231" w:rsidR="00E44278" w:rsidRPr="00222205" w:rsidRDefault="00E44278" w:rsidP="00E44278">
      <w:pPr>
        <w:jc w:val="both"/>
        <w:rPr>
          <w:rFonts w:asciiTheme="minorHAnsi" w:hAnsiTheme="minorHAnsi" w:cstheme="minorHAnsi"/>
          <w:sz w:val="24"/>
          <w:szCs w:val="24"/>
        </w:rPr>
      </w:pPr>
      <w:r w:rsidRPr="00222205">
        <w:rPr>
          <w:rFonts w:asciiTheme="minorHAnsi" w:hAnsiTheme="minorHAnsi" w:cstheme="minorHAnsi"/>
          <w:sz w:val="24"/>
          <w:szCs w:val="24"/>
        </w:rPr>
        <w:t xml:space="preserve">„Nagyon büszkék vagyunk arra, hogy a Baumit Kft. vállalati honlapja 2020 után 2021-ben ismét díjat nyert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22205">
        <w:rPr>
          <w:rFonts w:asciiTheme="minorHAnsi" w:hAnsiTheme="minorHAnsi" w:cstheme="minorHAnsi"/>
          <w:sz w:val="24"/>
          <w:szCs w:val="24"/>
        </w:rPr>
        <w:t xml:space="preserve">z Év Honlapja pályázaton. A zsűri véleménye szerint az oldal jól kezelhető, könnyen navigálható és a </w:t>
      </w:r>
      <w:r>
        <w:rPr>
          <w:rFonts w:asciiTheme="minorHAnsi" w:hAnsiTheme="minorHAnsi" w:cstheme="minorHAnsi"/>
          <w:sz w:val="24"/>
          <w:szCs w:val="24"/>
        </w:rPr>
        <w:t>külalakja</w:t>
      </w:r>
      <w:r w:rsidRPr="00222205">
        <w:rPr>
          <w:rFonts w:asciiTheme="minorHAnsi" w:hAnsiTheme="minorHAnsi" w:cstheme="minorHAnsi"/>
          <w:sz w:val="24"/>
          <w:szCs w:val="24"/>
        </w:rPr>
        <w:t xml:space="preserve"> is igényes” – mondta </w:t>
      </w:r>
      <w:proofErr w:type="spellStart"/>
      <w:r w:rsidRPr="00222205">
        <w:rPr>
          <w:rFonts w:asciiTheme="minorHAnsi" w:hAnsiTheme="minorHAnsi" w:cstheme="minorHAnsi"/>
          <w:sz w:val="24"/>
          <w:szCs w:val="24"/>
        </w:rPr>
        <w:t>Nagymányoki</w:t>
      </w:r>
      <w:proofErr w:type="spellEnd"/>
      <w:r w:rsidRPr="00222205">
        <w:rPr>
          <w:rFonts w:asciiTheme="minorHAnsi" w:hAnsiTheme="minorHAnsi" w:cstheme="minorHAnsi"/>
          <w:sz w:val="24"/>
          <w:szCs w:val="24"/>
        </w:rPr>
        <w:t xml:space="preserve"> Cintia, a Baumit Kft. marketing vezetője.</w:t>
      </w:r>
    </w:p>
    <w:p w14:paraId="49F02FED" w14:textId="77777777" w:rsidR="00E44278" w:rsidRPr="00222205" w:rsidRDefault="00E44278" w:rsidP="00E442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6B77D5" w14:textId="0A766E4E" w:rsidR="00E44278" w:rsidRPr="00222205" w:rsidRDefault="00E44278" w:rsidP="00E4427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22205">
        <w:rPr>
          <w:rFonts w:asciiTheme="minorHAnsi" w:hAnsiTheme="minorHAnsi" w:cstheme="minorHAnsi"/>
          <w:b/>
          <w:bCs/>
          <w:sz w:val="24"/>
          <w:szCs w:val="24"/>
        </w:rPr>
        <w:t>Ipari weboldalak kategória:</w:t>
      </w:r>
    </w:p>
    <w:p w14:paraId="1BE0ECF7" w14:textId="56BDDE7D" w:rsidR="00E44278" w:rsidRPr="00222205" w:rsidRDefault="00556273" w:rsidP="00E4427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Ezen</w:t>
      </w:r>
      <w:r w:rsidR="00E44278" w:rsidRPr="00222205">
        <w:rPr>
          <w:rFonts w:asciiTheme="minorHAnsi" w:hAnsiTheme="minorHAnsi" w:cstheme="minorHAnsi"/>
          <w:sz w:val="24"/>
          <w:szCs w:val="24"/>
        </w:rPr>
        <w:t xml:space="preserve"> kategóriába olyan vállalkozások weboldalai tartoznak, amelyek ipari tevékenységet végeznek. </w:t>
      </w:r>
      <w:r>
        <w:rPr>
          <w:rFonts w:asciiTheme="minorHAnsi" w:hAnsiTheme="minorHAnsi" w:cstheme="minorHAnsi"/>
          <w:sz w:val="24"/>
          <w:szCs w:val="24"/>
        </w:rPr>
        <w:t>Célja</w:t>
      </w:r>
      <w:r w:rsidR="00E44278" w:rsidRPr="00222205">
        <w:rPr>
          <w:rFonts w:asciiTheme="minorHAnsi" w:hAnsiTheme="minorHAnsi" w:cstheme="minorHAnsi"/>
          <w:sz w:val="24"/>
          <w:szCs w:val="24"/>
        </w:rPr>
        <w:t>, hogy a többi kategóriába nehezen besorolható ipari létesítmények, beszállítók külön figyelmet kapjanak.</w:t>
      </w:r>
      <w:r w:rsidR="00E44278">
        <w:rPr>
          <w:rFonts w:asciiTheme="minorHAnsi" w:hAnsiTheme="minorHAnsi" w:cstheme="minorHAnsi"/>
          <w:sz w:val="24"/>
          <w:szCs w:val="24"/>
        </w:rPr>
        <w:t xml:space="preserve"> </w:t>
      </w:r>
      <w:r w:rsidR="00E44278" w:rsidRPr="0022220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z itt</w:t>
      </w:r>
      <w:r w:rsidR="00E44278" w:rsidRPr="00222205">
        <w:rPr>
          <w:rFonts w:asciiTheme="minorHAnsi" w:hAnsiTheme="minorHAnsi" w:cstheme="minorHAnsi"/>
          <w:sz w:val="24"/>
          <w:szCs w:val="24"/>
        </w:rPr>
        <w:t xml:space="preserve"> pályázó</w:t>
      </w:r>
      <w:r w:rsidR="00E44278">
        <w:rPr>
          <w:rFonts w:asciiTheme="minorHAnsi" w:hAnsiTheme="minorHAnsi" w:cstheme="minorHAnsi"/>
          <w:sz w:val="24"/>
          <w:szCs w:val="24"/>
        </w:rPr>
        <w:t xml:space="preserve"> </w:t>
      </w:r>
      <w:r w:rsidR="00E44278" w:rsidRPr="00222205">
        <w:rPr>
          <w:rFonts w:asciiTheme="minorHAnsi" w:hAnsiTheme="minorHAnsi" w:cstheme="minorHAnsi"/>
          <w:sz w:val="24"/>
          <w:szCs w:val="24"/>
        </w:rPr>
        <w:t>baumit.hu weboldal elsődleges cé</w:t>
      </w:r>
      <w:r>
        <w:rPr>
          <w:rFonts w:asciiTheme="minorHAnsi" w:hAnsiTheme="minorHAnsi" w:cstheme="minorHAnsi"/>
          <w:sz w:val="24"/>
          <w:szCs w:val="24"/>
        </w:rPr>
        <w:t>lkitűzése</w:t>
      </w:r>
      <w:r w:rsidR="00E44278" w:rsidRPr="00222205">
        <w:rPr>
          <w:rFonts w:asciiTheme="minorHAnsi" w:hAnsiTheme="minorHAnsi" w:cstheme="minorHAnsi"/>
          <w:sz w:val="24"/>
          <w:szCs w:val="24"/>
        </w:rPr>
        <w:t xml:space="preserve">, hogy átfogóan informáljon a vállalat tevékenységéről, működéséről és profiljáról. </w:t>
      </w:r>
    </w:p>
    <w:p w14:paraId="1EEF7741" w14:textId="66A73C1F" w:rsidR="00E44278" w:rsidRPr="00222205" w:rsidRDefault="00E44278" w:rsidP="00E442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BEC2F1" w14:textId="14F286BE" w:rsidR="00E44278" w:rsidRPr="00222205" w:rsidRDefault="00E44278" w:rsidP="00E4427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22205">
        <w:rPr>
          <w:rFonts w:asciiTheme="minorHAnsi" w:hAnsiTheme="minorHAnsi" w:cstheme="minorHAnsi"/>
          <w:b/>
          <w:bCs/>
          <w:sz w:val="24"/>
          <w:szCs w:val="24"/>
        </w:rPr>
        <w:t>A Minőségi Díj:</w:t>
      </w:r>
    </w:p>
    <w:p w14:paraId="28497896" w14:textId="4D0D4B22" w:rsidR="00E44278" w:rsidRPr="00222205" w:rsidRDefault="00E44278" w:rsidP="00E44278">
      <w:pPr>
        <w:jc w:val="both"/>
        <w:rPr>
          <w:rFonts w:asciiTheme="minorHAnsi" w:hAnsiTheme="minorHAnsi" w:cstheme="minorHAnsi"/>
          <w:sz w:val="24"/>
          <w:szCs w:val="24"/>
        </w:rPr>
      </w:pPr>
      <w:r w:rsidRPr="00222205">
        <w:rPr>
          <w:rFonts w:asciiTheme="minorHAnsi" w:hAnsiTheme="minorHAnsi" w:cstheme="minorHAnsi"/>
          <w:sz w:val="24"/>
          <w:szCs w:val="24"/>
        </w:rPr>
        <w:t>A Minőségi Díj egy minőségi tanúsítvány, amelyet olyan honlapok kaphatnak meg, melyek a zsűri szerint kiemelkedő minőségűek, illetve érdemesek a Minőségi Díj tanúsítványának viselésére.</w:t>
      </w:r>
    </w:p>
    <w:p w14:paraId="25A3CE96" w14:textId="5707D617" w:rsidR="00E44278" w:rsidRDefault="00E44278" w:rsidP="00E4427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B6094B" wp14:editId="63CE776B">
            <wp:simplePos x="0" y="0"/>
            <wp:positionH relativeFrom="margin">
              <wp:align>center</wp:align>
            </wp:positionH>
            <wp:positionV relativeFrom="paragraph">
              <wp:posOffset>16094</wp:posOffset>
            </wp:positionV>
            <wp:extent cx="3789954" cy="2527054"/>
            <wp:effectExtent l="0" t="0" r="1270" b="698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level_di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954" cy="2527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F683E" w14:textId="06D93D0D" w:rsidR="00E44278" w:rsidRPr="00222205" w:rsidRDefault="00E44278" w:rsidP="00E4427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391DE5" w14:textId="77777777" w:rsidR="00E44278" w:rsidRPr="00222205" w:rsidRDefault="00E44278" w:rsidP="00E442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F0759A" w14:textId="77777777" w:rsidR="00E44278" w:rsidRPr="00061434" w:rsidRDefault="00E44278" w:rsidP="00E4427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FB4B36D" w14:textId="77777777" w:rsidR="00E44278" w:rsidRDefault="00E4427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6445BA76" w14:textId="371ED342" w:rsidR="00E44278" w:rsidRPr="00222205" w:rsidRDefault="00E44278" w:rsidP="00E4427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22205">
        <w:rPr>
          <w:rFonts w:asciiTheme="minorHAnsi" w:hAnsiTheme="minorHAnsi" w:cstheme="minorHAnsi"/>
          <w:b/>
          <w:bCs/>
          <w:sz w:val="24"/>
          <w:szCs w:val="24"/>
        </w:rPr>
        <w:lastRenderedPageBreak/>
        <w:t>A</w:t>
      </w:r>
      <w:r w:rsidR="00556273">
        <w:rPr>
          <w:rFonts w:asciiTheme="minorHAnsi" w:hAnsiTheme="minorHAnsi" w:cstheme="minorHAnsi"/>
          <w:b/>
          <w:bCs/>
          <w:sz w:val="24"/>
          <w:szCs w:val="24"/>
        </w:rPr>
        <w:t xml:space="preserve"> neves szakértői zsűri az alábbi</w:t>
      </w:r>
      <w:r w:rsidR="00C413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22205">
        <w:rPr>
          <w:rFonts w:asciiTheme="minorHAnsi" w:hAnsiTheme="minorHAnsi" w:cstheme="minorHAnsi"/>
          <w:b/>
          <w:bCs/>
          <w:sz w:val="24"/>
          <w:szCs w:val="24"/>
        </w:rPr>
        <w:t>szempont</w:t>
      </w:r>
      <w:r w:rsidR="00556273">
        <w:rPr>
          <w:rFonts w:asciiTheme="minorHAnsi" w:hAnsiTheme="minorHAnsi" w:cstheme="minorHAnsi"/>
          <w:b/>
          <w:bCs/>
          <w:sz w:val="24"/>
          <w:szCs w:val="24"/>
        </w:rPr>
        <w:t>okat vette figyelembe a pályázatok</w:t>
      </w:r>
      <w:r w:rsidR="00C41378">
        <w:rPr>
          <w:rFonts w:asciiTheme="minorHAnsi" w:hAnsiTheme="minorHAnsi" w:cstheme="minorHAnsi"/>
          <w:b/>
          <w:bCs/>
          <w:sz w:val="24"/>
          <w:szCs w:val="24"/>
        </w:rPr>
        <w:t xml:space="preserve"> elbírálásakor</w:t>
      </w:r>
      <w:r w:rsidRPr="0022220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20F22A6" w14:textId="77777777" w:rsidR="00E44278" w:rsidRPr="00061434" w:rsidRDefault="00E44278" w:rsidP="00E442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B115B7" w14:textId="77777777" w:rsidR="00E44278" w:rsidRPr="00061434" w:rsidRDefault="00E44278" w:rsidP="00E44278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61434">
        <w:rPr>
          <w:rFonts w:asciiTheme="minorHAnsi" w:hAnsiTheme="minorHAnsi" w:cstheme="minorHAnsi"/>
          <w:b/>
          <w:bCs/>
        </w:rPr>
        <w:t>Design</w:t>
      </w:r>
    </w:p>
    <w:p w14:paraId="199AFE66" w14:textId="45529BCF" w:rsidR="00E44278" w:rsidRPr="00061434" w:rsidRDefault="00E44278" w:rsidP="00E44278">
      <w:pPr>
        <w:pStyle w:val="ListParagraph"/>
        <w:ind w:left="360"/>
        <w:jc w:val="both"/>
        <w:rPr>
          <w:rFonts w:asciiTheme="minorHAnsi" w:hAnsiTheme="minorHAnsi" w:cstheme="minorHAnsi"/>
        </w:rPr>
      </w:pPr>
      <w:r w:rsidRPr="00061434">
        <w:rPr>
          <w:rFonts w:asciiTheme="minorHAnsi" w:hAnsiTheme="minorHAnsi" w:cstheme="minorHAnsi"/>
        </w:rPr>
        <w:t>A honlap vizuális megjelenése (színvilág, layout, tipográfia, grafika stb.) támogatja-e a megadott célkitűzést</w:t>
      </w:r>
      <w:r w:rsidR="00491012">
        <w:rPr>
          <w:rFonts w:asciiTheme="minorHAnsi" w:hAnsiTheme="minorHAnsi" w:cstheme="minorHAnsi"/>
        </w:rPr>
        <w:t>? M</w:t>
      </w:r>
      <w:r w:rsidRPr="00061434">
        <w:rPr>
          <w:rFonts w:asciiTheme="minorHAnsi" w:hAnsiTheme="minorHAnsi" w:cstheme="minorHAnsi"/>
        </w:rPr>
        <w:t>ennyire van összhangban a honlap tartalmával, azaz az összkép milyen benyomást kelt a látogatóban</w:t>
      </w:r>
      <w:r w:rsidR="00491012">
        <w:rPr>
          <w:rFonts w:asciiTheme="minorHAnsi" w:hAnsiTheme="minorHAnsi" w:cstheme="minorHAnsi"/>
        </w:rPr>
        <w:t>?</w:t>
      </w:r>
      <w:r w:rsidRPr="00061434">
        <w:rPr>
          <w:rFonts w:asciiTheme="minorHAnsi" w:hAnsiTheme="minorHAnsi" w:cstheme="minorHAnsi"/>
        </w:rPr>
        <w:t xml:space="preserve"> Fontos az is, hogy mennyire kreatív a vizuális tartalom megjelenítése.</w:t>
      </w:r>
    </w:p>
    <w:p w14:paraId="6A1E5EB4" w14:textId="77777777" w:rsidR="00E44278" w:rsidRPr="00061434" w:rsidRDefault="00E44278" w:rsidP="00E442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23FC74" w14:textId="77777777" w:rsidR="00E44278" w:rsidRPr="00061434" w:rsidRDefault="00E44278" w:rsidP="00E44278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061434">
        <w:rPr>
          <w:rFonts w:asciiTheme="minorHAnsi" w:hAnsiTheme="minorHAnsi" w:cstheme="minorHAnsi"/>
          <w:b/>
          <w:bCs/>
        </w:rPr>
        <w:t xml:space="preserve">UX – User </w:t>
      </w:r>
      <w:proofErr w:type="spellStart"/>
      <w:r w:rsidRPr="00061434">
        <w:rPr>
          <w:rFonts w:asciiTheme="minorHAnsi" w:hAnsiTheme="minorHAnsi" w:cstheme="minorHAnsi"/>
          <w:b/>
          <w:bCs/>
        </w:rPr>
        <w:t>Experience</w:t>
      </w:r>
      <w:proofErr w:type="spellEnd"/>
    </w:p>
    <w:p w14:paraId="4198B88B" w14:textId="77777777" w:rsidR="00E44278" w:rsidRPr="00061434" w:rsidRDefault="00E44278" w:rsidP="00E44278">
      <w:pPr>
        <w:pStyle w:val="ListParagraph"/>
        <w:ind w:left="360"/>
        <w:jc w:val="both"/>
        <w:rPr>
          <w:rFonts w:asciiTheme="minorHAnsi" w:hAnsiTheme="minorHAnsi" w:cstheme="minorHAnsi"/>
        </w:rPr>
      </w:pPr>
      <w:r w:rsidRPr="00061434">
        <w:rPr>
          <w:rFonts w:asciiTheme="minorHAnsi" w:hAnsiTheme="minorHAnsi" w:cstheme="minorHAnsi"/>
        </w:rPr>
        <w:t>A felhasználói elégedettség és maga a felhasználói élmény sok szempontot magába foglaló zsűrizési szempont. A legfontosabb, hogy a látogató könnyedén és gördülékenyen tudjon tájékozódni, böngészni az oldalon. Ma már azonban az is elengedhetetlen, hogy a honlap megoldásaival szórakoztatni tudjon és figyelemfelkeltő, hasznos tartalommal bírjon, azaz képes legyen visszacsábítani az érdeklődőt az oldalra.</w:t>
      </w:r>
    </w:p>
    <w:p w14:paraId="1AEC9480" w14:textId="77777777" w:rsidR="00E44278" w:rsidRPr="00061434" w:rsidRDefault="00E44278" w:rsidP="00E44278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0109AA7A" w14:textId="77777777" w:rsidR="00E44278" w:rsidRPr="00061434" w:rsidRDefault="00E44278" w:rsidP="00E44278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061434">
        <w:rPr>
          <w:rFonts w:asciiTheme="minorHAnsi" w:hAnsiTheme="minorHAnsi" w:cstheme="minorHAnsi"/>
          <w:b/>
          <w:bCs/>
        </w:rPr>
        <w:t>Kategóriának megfelelő tartalom (súlyozott pontszám)</w:t>
      </w:r>
    </w:p>
    <w:p w14:paraId="6ADDB1BB" w14:textId="167698B1" w:rsidR="00E44278" w:rsidRPr="00061434" w:rsidRDefault="00E44278" w:rsidP="00E44278">
      <w:pPr>
        <w:pStyle w:val="ListParagraph"/>
        <w:ind w:left="360"/>
        <w:jc w:val="both"/>
        <w:rPr>
          <w:rFonts w:asciiTheme="minorHAnsi" w:hAnsiTheme="minorHAnsi" w:cstheme="minorHAnsi"/>
        </w:rPr>
      </w:pPr>
      <w:r w:rsidRPr="00061434">
        <w:rPr>
          <w:rFonts w:asciiTheme="minorHAnsi" w:hAnsiTheme="minorHAnsi" w:cstheme="minorHAnsi"/>
        </w:rPr>
        <w:t>Miután a versenyben különböző kategóriákban lehet nevezni, a tartalmat nem lehet általá</w:t>
      </w:r>
      <w:r w:rsidR="00317E71">
        <w:rPr>
          <w:rFonts w:asciiTheme="minorHAnsi" w:hAnsiTheme="minorHAnsi" w:cstheme="minorHAnsi"/>
        </w:rPr>
        <w:t>noság</w:t>
      </w:r>
      <w:r w:rsidRPr="00061434">
        <w:rPr>
          <w:rFonts w:asciiTheme="minorHAnsi" w:hAnsiTheme="minorHAnsi" w:cstheme="minorHAnsi"/>
        </w:rPr>
        <w:t>ban értékelni, kizárólag csak a konkrét kategória jellegzetességeinek megfelelően. Fontos szempont, hogy a honlap tartalmi része mennyire támogatja a nevezésben megadott marketing célkitűzés megvalósítását</w:t>
      </w:r>
      <w:r>
        <w:rPr>
          <w:rFonts w:asciiTheme="minorHAnsi" w:hAnsiTheme="minorHAnsi" w:cstheme="minorHAnsi"/>
        </w:rPr>
        <w:t xml:space="preserve">. Az elbírálás során </w:t>
      </w:r>
      <w:r w:rsidR="00317E71">
        <w:rPr>
          <w:rFonts w:asciiTheme="minorHAnsi" w:hAnsiTheme="minorHAnsi" w:cstheme="minorHAnsi"/>
        </w:rPr>
        <w:t xml:space="preserve">többek között </w:t>
      </w:r>
      <w:r>
        <w:rPr>
          <w:rFonts w:asciiTheme="minorHAnsi" w:hAnsiTheme="minorHAnsi" w:cstheme="minorHAnsi"/>
        </w:rPr>
        <w:t>olyan</w:t>
      </w:r>
      <w:r w:rsidRPr="00061434">
        <w:rPr>
          <w:rFonts w:asciiTheme="minorHAnsi" w:hAnsiTheme="minorHAnsi" w:cstheme="minorHAnsi"/>
        </w:rPr>
        <w:t xml:space="preserve"> további szempontokat is figyelembe </w:t>
      </w:r>
      <w:r w:rsidR="00317E71">
        <w:rPr>
          <w:rFonts w:asciiTheme="minorHAnsi" w:hAnsiTheme="minorHAnsi" w:cstheme="minorHAnsi"/>
        </w:rPr>
        <w:t>vesznek</w:t>
      </w:r>
      <w:r>
        <w:rPr>
          <w:rFonts w:asciiTheme="minorHAnsi" w:hAnsiTheme="minorHAnsi" w:cstheme="minorHAnsi"/>
        </w:rPr>
        <w:t xml:space="preserve">, </w:t>
      </w:r>
      <w:r w:rsidR="00317E71">
        <w:rPr>
          <w:rFonts w:asciiTheme="minorHAnsi" w:hAnsiTheme="minorHAnsi" w:cstheme="minorHAnsi"/>
        </w:rPr>
        <w:t xml:space="preserve">hogy </w:t>
      </w:r>
      <w:r w:rsidRPr="00061434">
        <w:rPr>
          <w:rFonts w:asciiTheme="minorHAnsi" w:hAnsiTheme="minorHAnsi" w:cstheme="minorHAnsi"/>
        </w:rPr>
        <w:t xml:space="preserve">a kereskedelmi kategóriában induló honlapok – az üzleti szolgáltatás minősége mellett – mennyire felelnek meg a kötelező jogi előírásoknak. </w:t>
      </w:r>
    </w:p>
    <w:p w14:paraId="55F8419A" w14:textId="77777777" w:rsidR="00E44278" w:rsidRPr="00061434" w:rsidRDefault="00E44278" w:rsidP="00E442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F9A144" w14:textId="5ECC858E" w:rsidR="00E44278" w:rsidRPr="00061434" w:rsidRDefault="00E44278" w:rsidP="00E44278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61434">
        <w:rPr>
          <w:rFonts w:asciiTheme="minorHAnsi" w:hAnsiTheme="minorHAnsi" w:cstheme="minorHAnsi"/>
          <w:b/>
          <w:bCs/>
        </w:rPr>
        <w:t>Kreativit</w:t>
      </w:r>
      <w:r w:rsidR="00D941A3">
        <w:rPr>
          <w:rFonts w:asciiTheme="minorHAnsi" w:hAnsiTheme="minorHAnsi" w:cstheme="minorHAnsi"/>
          <w:b/>
          <w:bCs/>
        </w:rPr>
        <w:t>á</w:t>
      </w:r>
      <w:r w:rsidRPr="00061434">
        <w:rPr>
          <w:rFonts w:asciiTheme="minorHAnsi" w:hAnsiTheme="minorHAnsi" w:cstheme="minorHAnsi"/>
          <w:b/>
          <w:bCs/>
        </w:rPr>
        <w:t>s</w:t>
      </w:r>
    </w:p>
    <w:p w14:paraId="16AC6BE5" w14:textId="61425C93" w:rsidR="00E44278" w:rsidRPr="00061434" w:rsidRDefault="00D941A3" w:rsidP="00E44278">
      <w:pPr>
        <w:pStyle w:val="ListParagraph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E44278" w:rsidRPr="00061434">
        <w:rPr>
          <w:rFonts w:asciiTheme="minorHAnsi" w:hAnsiTheme="minorHAnsi" w:cstheme="minorHAnsi"/>
        </w:rPr>
        <w:t>gy oldal több szempontból</w:t>
      </w:r>
      <w:r>
        <w:rPr>
          <w:rFonts w:asciiTheme="minorHAnsi" w:hAnsiTheme="minorHAnsi" w:cstheme="minorHAnsi"/>
        </w:rPr>
        <w:t xml:space="preserve"> is kiemelkedő</w:t>
      </w:r>
      <w:r w:rsidR="00E44278" w:rsidRPr="00061434">
        <w:rPr>
          <w:rFonts w:asciiTheme="minorHAnsi" w:hAnsiTheme="minorHAnsi" w:cstheme="minorHAnsi"/>
        </w:rPr>
        <w:t xml:space="preserve"> lehet, de ezek közül a </w:t>
      </w:r>
      <w:r w:rsidRPr="00061434">
        <w:rPr>
          <w:rFonts w:asciiTheme="minorHAnsi" w:hAnsiTheme="minorHAnsi" w:cstheme="minorHAnsi"/>
        </w:rPr>
        <w:t>leg</w:t>
      </w:r>
      <w:r>
        <w:rPr>
          <w:rFonts w:asciiTheme="minorHAnsi" w:hAnsiTheme="minorHAnsi" w:cstheme="minorHAnsi"/>
        </w:rPr>
        <w:t>fontosabb</w:t>
      </w:r>
      <w:r w:rsidR="00E44278" w:rsidRPr="00061434">
        <w:rPr>
          <w:rFonts w:asciiTheme="minorHAnsi" w:hAnsiTheme="minorHAnsi" w:cstheme="minorHAnsi"/>
        </w:rPr>
        <w:t>, h</w:t>
      </w:r>
      <w:r>
        <w:rPr>
          <w:rFonts w:asciiTheme="minorHAnsi" w:hAnsiTheme="minorHAnsi" w:cstheme="minorHAnsi"/>
        </w:rPr>
        <w:t>ogy</w:t>
      </w:r>
      <w:r w:rsidR="00E44278" w:rsidRPr="00061434">
        <w:rPr>
          <w:rFonts w:asciiTheme="minorHAnsi" w:hAnsiTheme="minorHAnsi" w:cstheme="minorHAnsi"/>
        </w:rPr>
        <w:t xml:space="preserve"> a felhasználót bevonjuk a tevékenységünkbe. A zsűri ennél a szempontnál a legjobban a nevezők ötleteit és találékonyságát értékeli a weboldalakban.</w:t>
      </w:r>
    </w:p>
    <w:p w14:paraId="6FB400E3" w14:textId="77777777" w:rsidR="00E44278" w:rsidRPr="00061434" w:rsidRDefault="00E44278" w:rsidP="00E442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92F65B" w14:textId="77777777" w:rsidR="00E44278" w:rsidRPr="00061434" w:rsidRDefault="00E44278" w:rsidP="00E44278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proofErr w:type="spellStart"/>
      <w:r w:rsidRPr="00061434">
        <w:rPr>
          <w:rFonts w:asciiTheme="minorHAnsi" w:hAnsiTheme="minorHAnsi" w:cstheme="minorHAnsi"/>
          <w:b/>
          <w:bCs/>
        </w:rPr>
        <w:t>Reszponzivitás</w:t>
      </w:r>
      <w:proofErr w:type="spellEnd"/>
    </w:p>
    <w:p w14:paraId="40597F8C" w14:textId="49E66D9C" w:rsidR="001135B1" w:rsidRDefault="00E44278" w:rsidP="00E44278">
      <w:pPr>
        <w:pStyle w:val="ListParagraph"/>
        <w:ind w:left="360"/>
        <w:jc w:val="both"/>
        <w:rPr>
          <w:rFonts w:ascii="Calibri" w:hAnsi="Calibri" w:cs="Calibri Light"/>
          <w:sz w:val="22"/>
          <w:szCs w:val="22"/>
        </w:rPr>
      </w:pPr>
      <w:r w:rsidRPr="00061434">
        <w:rPr>
          <w:rFonts w:asciiTheme="minorHAnsi" w:hAnsiTheme="minorHAnsi" w:cstheme="minorHAnsi"/>
        </w:rPr>
        <w:t xml:space="preserve">A felhasználó </w:t>
      </w:r>
      <w:r>
        <w:rPr>
          <w:rFonts w:asciiTheme="minorHAnsi" w:hAnsiTheme="minorHAnsi" w:cstheme="minorHAnsi"/>
        </w:rPr>
        <w:t xml:space="preserve">különböző kommunikációs </w:t>
      </w:r>
      <w:proofErr w:type="spellStart"/>
      <w:r w:rsidRPr="00061434">
        <w:rPr>
          <w:rFonts w:asciiTheme="minorHAnsi" w:hAnsiTheme="minorHAnsi" w:cstheme="minorHAnsi"/>
        </w:rPr>
        <w:t>eszközeihez</w:t>
      </w:r>
      <w:proofErr w:type="spellEnd"/>
      <w:r w:rsidRPr="00061434">
        <w:rPr>
          <w:rFonts w:asciiTheme="minorHAnsi" w:hAnsiTheme="minorHAnsi" w:cstheme="minorHAnsi"/>
        </w:rPr>
        <w:t xml:space="preserve"> alkalmazkodó „rugalmas” webdizájn ma már elengedhetetlen feltétele egy jó honlapnak, éppen ezért a pályázatok értékelése során alapvető követelményként tekintett </w:t>
      </w:r>
      <w:r w:rsidR="00D941A3">
        <w:rPr>
          <w:rFonts w:asciiTheme="minorHAnsi" w:hAnsiTheme="minorHAnsi" w:cstheme="minorHAnsi"/>
        </w:rPr>
        <w:t>erre is</w:t>
      </w:r>
      <w:r w:rsidR="00D941A3" w:rsidRPr="00061434">
        <w:rPr>
          <w:rFonts w:asciiTheme="minorHAnsi" w:hAnsiTheme="minorHAnsi" w:cstheme="minorHAnsi"/>
        </w:rPr>
        <w:t xml:space="preserve"> </w:t>
      </w:r>
      <w:r w:rsidRPr="00061434">
        <w:rPr>
          <w:rFonts w:asciiTheme="minorHAnsi" w:hAnsiTheme="minorHAnsi" w:cstheme="minorHAnsi"/>
        </w:rPr>
        <w:t>a zsűri.</w:t>
      </w:r>
    </w:p>
    <w:p w14:paraId="3F62CF17" w14:textId="6BF080FD" w:rsidR="0056709C" w:rsidRPr="00BA4611" w:rsidRDefault="00A6460A" w:rsidP="0056709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 w:rsidRPr="00A6460A">
        <w:rPr>
          <w:rFonts w:ascii="Calibri" w:hAnsi="Calibri" w:cs="Calibri Light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70359" wp14:editId="0C281B6B">
                <wp:simplePos x="0" y="0"/>
                <wp:positionH relativeFrom="column">
                  <wp:posOffset>-23496</wp:posOffset>
                </wp:positionH>
                <wp:positionV relativeFrom="paragraph">
                  <wp:posOffset>90170</wp:posOffset>
                </wp:positionV>
                <wp:extent cx="5972175" cy="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8CA1A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7.1pt" to="468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4CAF7FF1" w14:textId="77777777" w:rsidR="001E54D4" w:rsidRPr="00A6460A" w:rsidRDefault="001E54D4" w:rsidP="0056709C">
      <w:pPr>
        <w:tabs>
          <w:tab w:val="left" w:pos="2700"/>
        </w:tabs>
        <w:spacing w:line="276" w:lineRule="auto"/>
        <w:jc w:val="both"/>
        <w:rPr>
          <w:rFonts w:ascii="Calibri" w:hAnsi="Calibri" w:cs="Calibri Light"/>
          <w:sz w:val="18"/>
          <w:szCs w:val="22"/>
        </w:rPr>
      </w:pPr>
      <w:r w:rsidRPr="00A6460A">
        <w:rPr>
          <w:rFonts w:ascii="Calibri" w:hAnsi="Calibri" w:cs="Calibri Light"/>
          <w:b/>
          <w:bCs/>
          <w:sz w:val="18"/>
          <w:szCs w:val="22"/>
        </w:rPr>
        <w:t xml:space="preserve">A </w:t>
      </w:r>
      <w:proofErr w:type="spellStart"/>
      <w:r w:rsidRPr="00A6460A">
        <w:rPr>
          <w:rFonts w:ascii="Calibri" w:hAnsi="Calibri" w:cs="Calibri Light"/>
          <w:b/>
          <w:bCs/>
          <w:sz w:val="18"/>
          <w:szCs w:val="22"/>
        </w:rPr>
        <w:t>Baumitról</w:t>
      </w:r>
      <w:proofErr w:type="spellEnd"/>
    </w:p>
    <w:p w14:paraId="03CC318C" w14:textId="77777777" w:rsidR="001E54D4" w:rsidRPr="00A6460A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</w:p>
    <w:p w14:paraId="4B95780A" w14:textId="0AEE0BD5" w:rsidR="001E54D4" w:rsidRPr="00A6460A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  <w:r w:rsidRPr="00A6460A">
        <w:rPr>
          <w:rFonts w:ascii="Calibri" w:hAnsi="Calibri" w:cs="Calibri Light"/>
          <w:sz w:val="18"/>
          <w:szCs w:val="22"/>
        </w:rPr>
        <w:t xml:space="preserve">A Baumit az osztrák </w:t>
      </w:r>
      <w:proofErr w:type="spellStart"/>
      <w:r w:rsidRPr="00A6460A">
        <w:rPr>
          <w:rFonts w:ascii="Calibri" w:hAnsi="Calibri" w:cs="Calibri Light"/>
          <w:sz w:val="18"/>
          <w:szCs w:val="22"/>
        </w:rPr>
        <w:t>Schmid</w:t>
      </w:r>
      <w:proofErr w:type="spellEnd"/>
      <w:r w:rsidRPr="00A6460A">
        <w:rPr>
          <w:rFonts w:ascii="Calibri" w:hAnsi="Calibri" w:cs="Calibri Light"/>
          <w:sz w:val="18"/>
          <w:szCs w:val="22"/>
        </w:rPr>
        <w:t xml:space="preserve"> </w:t>
      </w:r>
      <w:proofErr w:type="spellStart"/>
      <w:r w:rsidRPr="00A6460A">
        <w:rPr>
          <w:rFonts w:ascii="Calibri" w:hAnsi="Calibri" w:cs="Calibri Light"/>
          <w:sz w:val="18"/>
          <w:szCs w:val="22"/>
        </w:rPr>
        <w:t>Industrie</w:t>
      </w:r>
      <w:proofErr w:type="spellEnd"/>
      <w:r w:rsidRPr="00A6460A">
        <w:rPr>
          <w:rFonts w:ascii="Calibri" w:hAnsi="Calibri" w:cs="Calibri Light"/>
          <w:sz w:val="18"/>
          <w:szCs w:val="22"/>
        </w:rPr>
        <w:t xml:space="preserve"> Holding (SIH) tagja, amely Európában és Ázsiában közel 100 vállalattal van jelen, több mint 5</w:t>
      </w:r>
      <w:r w:rsidR="004571E0">
        <w:rPr>
          <w:rFonts w:ascii="Calibri" w:hAnsi="Calibri" w:cs="Calibri Light"/>
          <w:sz w:val="18"/>
          <w:szCs w:val="22"/>
        </w:rPr>
        <w:t xml:space="preserve"> </w:t>
      </w:r>
      <w:r w:rsidRPr="00A6460A">
        <w:rPr>
          <w:rFonts w:ascii="Calibri" w:hAnsi="Calibri" w:cs="Calibri Light"/>
          <w:sz w:val="18"/>
          <w:szCs w:val="22"/>
        </w:rPr>
        <w:t xml:space="preserve">700 munkatársat foglalkoztat. A Baumit márka fő termékcsoportjai: hőszigetelő rendszerek, színes vakolatok és homlokzatfestékek, aljzatképző és hidegburkolati ragasztó rendszerek, homlokzati és beltéri felújító rendszerek, beltéri vakolatok, </w:t>
      </w:r>
      <w:proofErr w:type="spellStart"/>
      <w:r w:rsidRPr="00A6460A">
        <w:rPr>
          <w:rFonts w:ascii="Calibri" w:hAnsi="Calibri" w:cs="Calibri Light"/>
          <w:sz w:val="18"/>
          <w:szCs w:val="22"/>
        </w:rPr>
        <w:t>glettek</w:t>
      </w:r>
      <w:proofErr w:type="spellEnd"/>
      <w:r w:rsidRPr="00A6460A">
        <w:rPr>
          <w:rFonts w:ascii="Calibri" w:hAnsi="Calibri" w:cs="Calibri Light"/>
          <w:sz w:val="18"/>
          <w:szCs w:val="22"/>
        </w:rPr>
        <w:t xml:space="preserve"> és festékek gyártása és forgalmazása.</w:t>
      </w:r>
    </w:p>
    <w:p w14:paraId="402AE99B" w14:textId="77777777" w:rsidR="001E54D4" w:rsidRPr="00A6460A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</w:p>
    <w:p w14:paraId="6C0698BB" w14:textId="1BABD943" w:rsidR="00A23930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  <w:r w:rsidRPr="00A6460A">
        <w:rPr>
          <w:rFonts w:ascii="Calibri" w:hAnsi="Calibri" w:cs="Calibri Light"/>
          <w:sz w:val="18"/>
          <w:szCs w:val="22"/>
        </w:rPr>
        <w:t xml:space="preserve">A Baumit első külföldi leányvállalata 1990-ben Magyarországon alakult meg és az mára a magyar piac meghatározó építőanyag gyártójává vált. A Baumit Kft. négy gyárat üzemeltet Magyarországon: Alsózsolcán, Dorogon, Pásztón és Visontán, cégközpontja Dorogon található. A Baumit Kft. 2018-os árbevétele 24,4 milliárd forint volt, és éves átlagban </w:t>
      </w:r>
      <w:r w:rsidR="00263E59">
        <w:rPr>
          <w:rFonts w:ascii="Calibri" w:hAnsi="Calibri" w:cs="Calibri Light"/>
          <w:sz w:val="18"/>
          <w:szCs w:val="22"/>
        </w:rPr>
        <w:t>több mint 300</w:t>
      </w:r>
      <w:r w:rsidR="00263E59" w:rsidRPr="00A6460A">
        <w:rPr>
          <w:rFonts w:ascii="Calibri" w:hAnsi="Calibri" w:cs="Calibri Light"/>
          <w:sz w:val="18"/>
          <w:szCs w:val="22"/>
        </w:rPr>
        <w:t xml:space="preserve"> </w:t>
      </w:r>
      <w:r w:rsidRPr="00A6460A">
        <w:rPr>
          <w:rFonts w:ascii="Calibri" w:hAnsi="Calibri" w:cs="Calibri Light"/>
          <w:sz w:val="18"/>
          <w:szCs w:val="22"/>
        </w:rPr>
        <w:lastRenderedPageBreak/>
        <w:t>munkatársat foglalkoztatott. A magyar vállalat az elmúlt években társadalmi felelősségvállalási programjának keretében többek közt műemlék épületek renoválását, oktatási intézmények felújítását támogatta, valamint alapítója és fő támogatója az Év Homlokzata építészeti pályázatnak.</w:t>
      </w:r>
    </w:p>
    <w:p w14:paraId="2ABAA793" w14:textId="77777777" w:rsidR="00A23930" w:rsidRDefault="00A23930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</w:p>
    <w:p w14:paraId="1B3A5AFD" w14:textId="77777777" w:rsidR="00A23930" w:rsidRPr="00A23930" w:rsidRDefault="00A23930" w:rsidP="00A23930">
      <w:pPr>
        <w:jc w:val="both"/>
        <w:rPr>
          <w:rFonts w:ascii="Calibri" w:hAnsi="Calibri" w:cs="Calibri Light"/>
          <w:b/>
          <w:sz w:val="18"/>
          <w:szCs w:val="22"/>
        </w:rPr>
      </w:pPr>
      <w:r w:rsidRPr="00A23930">
        <w:rPr>
          <w:rFonts w:ascii="Calibri" w:hAnsi="Calibri" w:cs="Calibri Light"/>
          <w:b/>
          <w:sz w:val="18"/>
          <w:szCs w:val="22"/>
        </w:rPr>
        <w:t>További információ:</w:t>
      </w:r>
    </w:p>
    <w:p w14:paraId="28C16EDC" w14:textId="77777777" w:rsidR="00A23930" w:rsidRPr="00237C71" w:rsidRDefault="00A23930" w:rsidP="00A239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237C71">
        <w:rPr>
          <w:rFonts w:asciiTheme="minorHAnsi" w:hAnsiTheme="minorHAnsi" w:cstheme="minorHAnsi"/>
          <w:b/>
          <w:bCs/>
          <w:sz w:val="18"/>
          <w:szCs w:val="18"/>
        </w:rPr>
        <w:t>Gáznár</w:t>
      </w:r>
      <w:proofErr w:type="spellEnd"/>
      <w:r w:rsidRPr="00237C71">
        <w:rPr>
          <w:rFonts w:asciiTheme="minorHAnsi" w:hAnsiTheme="minorHAnsi" w:cstheme="minorHAnsi"/>
          <w:b/>
          <w:bCs/>
          <w:sz w:val="18"/>
          <w:szCs w:val="18"/>
        </w:rPr>
        <w:t xml:space="preserve"> Norbert Brúnó</w:t>
      </w:r>
    </w:p>
    <w:p w14:paraId="1FC6A452" w14:textId="77777777" w:rsidR="00A23930" w:rsidRPr="00237C71" w:rsidRDefault="00A23930" w:rsidP="00A239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37C71">
        <w:rPr>
          <w:rFonts w:asciiTheme="minorHAnsi" w:hAnsiTheme="minorHAnsi" w:cstheme="minorHAnsi"/>
          <w:sz w:val="18"/>
          <w:szCs w:val="18"/>
        </w:rPr>
        <w:t xml:space="preserve">LOUNGE </w:t>
      </w:r>
      <w:proofErr w:type="spellStart"/>
      <w:r w:rsidRPr="00237C71">
        <w:rPr>
          <w:rFonts w:asciiTheme="minorHAnsi" w:hAnsiTheme="minorHAnsi" w:cstheme="minorHAnsi"/>
          <w:sz w:val="18"/>
          <w:szCs w:val="18"/>
        </w:rPr>
        <w:t>Communication</w:t>
      </w:r>
      <w:proofErr w:type="spellEnd"/>
    </w:p>
    <w:p w14:paraId="53A3D50A" w14:textId="076D308E" w:rsidR="003561FC" w:rsidRPr="0027553F" w:rsidRDefault="00A23930" w:rsidP="00E44278">
      <w:pPr>
        <w:rPr>
          <w:rFonts w:ascii="Calibri" w:hAnsi="Calibri" w:cs="Calibri"/>
          <w:sz w:val="22"/>
          <w:szCs w:val="22"/>
        </w:rPr>
      </w:pPr>
      <w:r w:rsidRPr="00237C71">
        <w:rPr>
          <w:rFonts w:cstheme="minorHAnsi"/>
          <w:sz w:val="18"/>
          <w:szCs w:val="18"/>
        </w:rPr>
        <w:t>Tel: +36 30 590 1003</w:t>
      </w:r>
      <w:r w:rsidRPr="00237C71">
        <w:rPr>
          <w:rFonts w:cstheme="minorHAnsi"/>
          <w:sz w:val="18"/>
          <w:szCs w:val="18"/>
        </w:rPr>
        <w:br/>
        <w:t xml:space="preserve">E-mail: </w:t>
      </w:r>
      <w:hyperlink r:id="rId10" w:tgtFrame="_blank" w:history="1">
        <w:r w:rsidRPr="00237C71">
          <w:rPr>
            <w:rStyle w:val="il"/>
            <w:rFonts w:cstheme="minorHAnsi"/>
            <w:color w:val="0000FF"/>
            <w:sz w:val="18"/>
            <w:szCs w:val="18"/>
            <w:u w:val="single"/>
          </w:rPr>
          <w:t>norbert.gaznar@lounge.hu</w:t>
        </w:r>
      </w:hyperlink>
    </w:p>
    <w:sectPr w:rsidR="003561FC" w:rsidRPr="0027553F" w:rsidSect="00BA4611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01AF" w14:textId="77777777" w:rsidR="00FE374B" w:rsidRDefault="00FE374B">
      <w:r>
        <w:separator/>
      </w:r>
    </w:p>
  </w:endnote>
  <w:endnote w:type="continuationSeparator" w:id="0">
    <w:p w14:paraId="76875F01" w14:textId="77777777" w:rsidR="00FE374B" w:rsidRDefault="00FE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7ECE0DE5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="00C41378">
      <w:rPr>
        <w:rStyle w:val="PageNumber"/>
        <w:rFonts w:ascii="Calibri" w:hAnsi="Calibri" w:cs="Calibri"/>
        <w:noProof/>
        <w:sz w:val="21"/>
        <w:szCs w:val="21"/>
      </w:rPr>
      <w:t>3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Pr="00BA4611">
      <w:rPr>
        <w:rStyle w:val="PageNumber"/>
        <w:rFonts w:cs="Calibri"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4BF4" w14:textId="77777777" w:rsidR="00FE374B" w:rsidRDefault="00FE374B">
      <w:r>
        <w:separator/>
      </w:r>
    </w:p>
  </w:footnote>
  <w:footnote w:type="continuationSeparator" w:id="0">
    <w:p w14:paraId="1969CAE8" w14:textId="77777777" w:rsidR="00FE374B" w:rsidRDefault="00FE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1C3" w14:textId="77777777" w:rsidR="000350FF" w:rsidRDefault="00FE374B">
    <w:pPr>
      <w:pStyle w:val="Header"/>
      <w:jc w:val="right"/>
    </w:pPr>
    <w:r>
      <w:rPr>
        <w:noProof/>
      </w:rPr>
      <w:object w:dxaOrig="6160" w:dyaOrig="7320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.65pt;height:68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11273071" r:id="rId2"/>
      </w:object>
    </w:r>
  </w:p>
  <w:p w14:paraId="5880D1AC" w14:textId="77777777" w:rsidR="00BA4611" w:rsidRDefault="00BA4611">
    <w:pPr>
      <w:pStyle w:val="Header"/>
      <w:jc w:val="right"/>
    </w:pPr>
  </w:p>
  <w:p w14:paraId="60F8974A" w14:textId="77777777" w:rsidR="00062CA7" w:rsidRDefault="00062C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598BF889" w14:textId="77777777" w:rsidR="000350FF" w:rsidRDefault="00FE374B">
    <w:pPr>
      <w:pStyle w:val="Header"/>
      <w:jc w:val="right"/>
    </w:pPr>
    <w:r>
      <w:rPr>
        <w:noProof/>
      </w:rPr>
      <w:object w:dxaOrig="6160" w:dyaOrig="7320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6.65pt;height:68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11273072" r:id="rId2"/>
      </w:object>
    </w:r>
  </w:p>
  <w:p w14:paraId="69CA8166" w14:textId="77777777" w:rsidR="00BA4611" w:rsidRDefault="00BA46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B3B"/>
    <w:multiLevelType w:val="hybridMultilevel"/>
    <w:tmpl w:val="00FAC842"/>
    <w:lvl w:ilvl="0" w:tplc="0FFA6E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140890">
    <w:abstractNumId w:val="3"/>
  </w:num>
  <w:num w:numId="2" w16cid:durableId="1553346417">
    <w:abstractNumId w:val="1"/>
  </w:num>
  <w:num w:numId="3" w16cid:durableId="1798797538">
    <w:abstractNumId w:val="6"/>
  </w:num>
  <w:num w:numId="4" w16cid:durableId="654916441">
    <w:abstractNumId w:val="2"/>
  </w:num>
  <w:num w:numId="5" w16cid:durableId="1819421587">
    <w:abstractNumId w:val="5"/>
  </w:num>
  <w:num w:numId="6" w16cid:durableId="1783843498">
    <w:abstractNumId w:val="4"/>
  </w:num>
  <w:num w:numId="7" w16cid:durableId="765417469">
    <w:abstractNumId w:val="7"/>
  </w:num>
  <w:num w:numId="8" w16cid:durableId="13514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350FF"/>
    <w:rsid w:val="00056D04"/>
    <w:rsid w:val="00057A5D"/>
    <w:rsid w:val="000602C8"/>
    <w:rsid w:val="00062CA7"/>
    <w:rsid w:val="00067E68"/>
    <w:rsid w:val="00082AB6"/>
    <w:rsid w:val="00082C43"/>
    <w:rsid w:val="00083F88"/>
    <w:rsid w:val="000948F5"/>
    <w:rsid w:val="000A50DD"/>
    <w:rsid w:val="000A69D2"/>
    <w:rsid w:val="000C16D8"/>
    <w:rsid w:val="000C37F1"/>
    <w:rsid w:val="000C4D50"/>
    <w:rsid w:val="000D0EB4"/>
    <w:rsid w:val="000D2126"/>
    <w:rsid w:val="000D3CEC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B6F"/>
    <w:rsid w:val="00107985"/>
    <w:rsid w:val="00111ABA"/>
    <w:rsid w:val="001135B1"/>
    <w:rsid w:val="001141BD"/>
    <w:rsid w:val="00116D3E"/>
    <w:rsid w:val="001179CE"/>
    <w:rsid w:val="00120126"/>
    <w:rsid w:val="001213F6"/>
    <w:rsid w:val="00124CC2"/>
    <w:rsid w:val="00127F5B"/>
    <w:rsid w:val="00151E6F"/>
    <w:rsid w:val="001546EB"/>
    <w:rsid w:val="00160DCF"/>
    <w:rsid w:val="00161E5E"/>
    <w:rsid w:val="001749E9"/>
    <w:rsid w:val="00184618"/>
    <w:rsid w:val="001867BE"/>
    <w:rsid w:val="00191F70"/>
    <w:rsid w:val="001A741B"/>
    <w:rsid w:val="001B1CA7"/>
    <w:rsid w:val="001C5357"/>
    <w:rsid w:val="001E4155"/>
    <w:rsid w:val="001E54D4"/>
    <w:rsid w:val="001F292F"/>
    <w:rsid w:val="00203A45"/>
    <w:rsid w:val="00221FDF"/>
    <w:rsid w:val="00226ECF"/>
    <w:rsid w:val="00236999"/>
    <w:rsid w:val="00260C12"/>
    <w:rsid w:val="00263E59"/>
    <w:rsid w:val="00272E70"/>
    <w:rsid w:val="0027553F"/>
    <w:rsid w:val="00292BAF"/>
    <w:rsid w:val="0029496D"/>
    <w:rsid w:val="002A1693"/>
    <w:rsid w:val="002C094F"/>
    <w:rsid w:val="002F2073"/>
    <w:rsid w:val="0030067B"/>
    <w:rsid w:val="00305BF8"/>
    <w:rsid w:val="00305E8D"/>
    <w:rsid w:val="003138B9"/>
    <w:rsid w:val="00316CBB"/>
    <w:rsid w:val="00317E71"/>
    <w:rsid w:val="00326CDC"/>
    <w:rsid w:val="003334DB"/>
    <w:rsid w:val="00334A52"/>
    <w:rsid w:val="00336FF0"/>
    <w:rsid w:val="0034716A"/>
    <w:rsid w:val="003512C4"/>
    <w:rsid w:val="003559A3"/>
    <w:rsid w:val="003561FC"/>
    <w:rsid w:val="00366684"/>
    <w:rsid w:val="00367327"/>
    <w:rsid w:val="0037416B"/>
    <w:rsid w:val="0037560A"/>
    <w:rsid w:val="00381187"/>
    <w:rsid w:val="00397A79"/>
    <w:rsid w:val="003A10A8"/>
    <w:rsid w:val="003A31EB"/>
    <w:rsid w:val="003A74AA"/>
    <w:rsid w:val="003B343B"/>
    <w:rsid w:val="003B7A35"/>
    <w:rsid w:val="003C4DA2"/>
    <w:rsid w:val="003D2A9A"/>
    <w:rsid w:val="003D4D1E"/>
    <w:rsid w:val="003D7784"/>
    <w:rsid w:val="003F14AF"/>
    <w:rsid w:val="00411FF2"/>
    <w:rsid w:val="004206A9"/>
    <w:rsid w:val="00431E8B"/>
    <w:rsid w:val="0043239E"/>
    <w:rsid w:val="004332EE"/>
    <w:rsid w:val="00434CD3"/>
    <w:rsid w:val="004366C5"/>
    <w:rsid w:val="0045294A"/>
    <w:rsid w:val="004531CE"/>
    <w:rsid w:val="004571E0"/>
    <w:rsid w:val="00465E7D"/>
    <w:rsid w:val="00475017"/>
    <w:rsid w:val="004837D5"/>
    <w:rsid w:val="00484AB6"/>
    <w:rsid w:val="00491012"/>
    <w:rsid w:val="004A4654"/>
    <w:rsid w:val="004A751F"/>
    <w:rsid w:val="004B2005"/>
    <w:rsid w:val="004C7E35"/>
    <w:rsid w:val="004D1185"/>
    <w:rsid w:val="004E1D38"/>
    <w:rsid w:val="004E218A"/>
    <w:rsid w:val="004E718A"/>
    <w:rsid w:val="004F5646"/>
    <w:rsid w:val="00506410"/>
    <w:rsid w:val="00514F9F"/>
    <w:rsid w:val="00522CD0"/>
    <w:rsid w:val="00534F51"/>
    <w:rsid w:val="00537034"/>
    <w:rsid w:val="005516DA"/>
    <w:rsid w:val="005523AF"/>
    <w:rsid w:val="005547B2"/>
    <w:rsid w:val="005547D7"/>
    <w:rsid w:val="00556273"/>
    <w:rsid w:val="0056709C"/>
    <w:rsid w:val="00584EEA"/>
    <w:rsid w:val="00591175"/>
    <w:rsid w:val="0059190D"/>
    <w:rsid w:val="005939DE"/>
    <w:rsid w:val="005A19A6"/>
    <w:rsid w:val="005A1AC8"/>
    <w:rsid w:val="005B52A4"/>
    <w:rsid w:val="005B6956"/>
    <w:rsid w:val="005C031B"/>
    <w:rsid w:val="005C6C97"/>
    <w:rsid w:val="005C77A9"/>
    <w:rsid w:val="005D7665"/>
    <w:rsid w:val="00605B29"/>
    <w:rsid w:val="006163FA"/>
    <w:rsid w:val="00620341"/>
    <w:rsid w:val="00624D6F"/>
    <w:rsid w:val="006278DC"/>
    <w:rsid w:val="00634A0D"/>
    <w:rsid w:val="00635599"/>
    <w:rsid w:val="00637490"/>
    <w:rsid w:val="00640D59"/>
    <w:rsid w:val="006505C9"/>
    <w:rsid w:val="006636CB"/>
    <w:rsid w:val="00663BFB"/>
    <w:rsid w:val="00673C7D"/>
    <w:rsid w:val="006802B9"/>
    <w:rsid w:val="00680D6D"/>
    <w:rsid w:val="006826D6"/>
    <w:rsid w:val="00683B12"/>
    <w:rsid w:val="006850F1"/>
    <w:rsid w:val="00690249"/>
    <w:rsid w:val="00691C19"/>
    <w:rsid w:val="006B4E44"/>
    <w:rsid w:val="006C2C20"/>
    <w:rsid w:val="006C5154"/>
    <w:rsid w:val="006D44AB"/>
    <w:rsid w:val="006E0BA3"/>
    <w:rsid w:val="006E1369"/>
    <w:rsid w:val="006E235A"/>
    <w:rsid w:val="006F1734"/>
    <w:rsid w:val="006F5E86"/>
    <w:rsid w:val="006F6BFE"/>
    <w:rsid w:val="007228D7"/>
    <w:rsid w:val="00723C98"/>
    <w:rsid w:val="007241DC"/>
    <w:rsid w:val="007248B4"/>
    <w:rsid w:val="007301C6"/>
    <w:rsid w:val="00750D77"/>
    <w:rsid w:val="00766FB1"/>
    <w:rsid w:val="007679FA"/>
    <w:rsid w:val="00776F80"/>
    <w:rsid w:val="007A02B9"/>
    <w:rsid w:val="007A239D"/>
    <w:rsid w:val="007A5CCE"/>
    <w:rsid w:val="007B37E0"/>
    <w:rsid w:val="007B639D"/>
    <w:rsid w:val="007D2A95"/>
    <w:rsid w:val="007D7B8B"/>
    <w:rsid w:val="007E236E"/>
    <w:rsid w:val="007F0AEC"/>
    <w:rsid w:val="007F4627"/>
    <w:rsid w:val="007F6E2E"/>
    <w:rsid w:val="0080500B"/>
    <w:rsid w:val="00810200"/>
    <w:rsid w:val="00815D54"/>
    <w:rsid w:val="00843558"/>
    <w:rsid w:val="00863C52"/>
    <w:rsid w:val="0086731F"/>
    <w:rsid w:val="00872F6B"/>
    <w:rsid w:val="0087382A"/>
    <w:rsid w:val="008772DC"/>
    <w:rsid w:val="008856B9"/>
    <w:rsid w:val="00890CB2"/>
    <w:rsid w:val="008911DA"/>
    <w:rsid w:val="00893E0B"/>
    <w:rsid w:val="0089424E"/>
    <w:rsid w:val="00895FA9"/>
    <w:rsid w:val="008A2620"/>
    <w:rsid w:val="008A3CDC"/>
    <w:rsid w:val="008B4514"/>
    <w:rsid w:val="008B4B4A"/>
    <w:rsid w:val="008E0161"/>
    <w:rsid w:val="008E0D49"/>
    <w:rsid w:val="008F2218"/>
    <w:rsid w:val="00916EBE"/>
    <w:rsid w:val="00916F7A"/>
    <w:rsid w:val="00920D42"/>
    <w:rsid w:val="00922334"/>
    <w:rsid w:val="0092763C"/>
    <w:rsid w:val="00927E83"/>
    <w:rsid w:val="009360AD"/>
    <w:rsid w:val="0095215C"/>
    <w:rsid w:val="00955ABF"/>
    <w:rsid w:val="00965858"/>
    <w:rsid w:val="0098109E"/>
    <w:rsid w:val="00991637"/>
    <w:rsid w:val="00992B54"/>
    <w:rsid w:val="00994841"/>
    <w:rsid w:val="009970A7"/>
    <w:rsid w:val="009A00AD"/>
    <w:rsid w:val="009A0652"/>
    <w:rsid w:val="009B6D25"/>
    <w:rsid w:val="009C07FF"/>
    <w:rsid w:val="009D17E4"/>
    <w:rsid w:val="009D1D4E"/>
    <w:rsid w:val="009D2273"/>
    <w:rsid w:val="009D4995"/>
    <w:rsid w:val="009F0625"/>
    <w:rsid w:val="00A05FE1"/>
    <w:rsid w:val="00A11B36"/>
    <w:rsid w:val="00A1759F"/>
    <w:rsid w:val="00A20563"/>
    <w:rsid w:val="00A22531"/>
    <w:rsid w:val="00A23930"/>
    <w:rsid w:val="00A2495A"/>
    <w:rsid w:val="00A4280A"/>
    <w:rsid w:val="00A468D4"/>
    <w:rsid w:val="00A51A87"/>
    <w:rsid w:val="00A56C9E"/>
    <w:rsid w:val="00A6460A"/>
    <w:rsid w:val="00A70E3B"/>
    <w:rsid w:val="00A92E55"/>
    <w:rsid w:val="00AA6F11"/>
    <w:rsid w:val="00AB0283"/>
    <w:rsid w:val="00AC3289"/>
    <w:rsid w:val="00AC44AE"/>
    <w:rsid w:val="00AD7442"/>
    <w:rsid w:val="00AE682B"/>
    <w:rsid w:val="00B015FE"/>
    <w:rsid w:val="00B02867"/>
    <w:rsid w:val="00B06749"/>
    <w:rsid w:val="00B21CB3"/>
    <w:rsid w:val="00B22E63"/>
    <w:rsid w:val="00B2642C"/>
    <w:rsid w:val="00B37188"/>
    <w:rsid w:val="00B60511"/>
    <w:rsid w:val="00B6276B"/>
    <w:rsid w:val="00B63E0A"/>
    <w:rsid w:val="00B71164"/>
    <w:rsid w:val="00B86388"/>
    <w:rsid w:val="00B91742"/>
    <w:rsid w:val="00B93CA5"/>
    <w:rsid w:val="00B9537E"/>
    <w:rsid w:val="00BA4611"/>
    <w:rsid w:val="00BB1511"/>
    <w:rsid w:val="00BB4E7A"/>
    <w:rsid w:val="00BC2A77"/>
    <w:rsid w:val="00BC33B1"/>
    <w:rsid w:val="00BC50DA"/>
    <w:rsid w:val="00BD1190"/>
    <w:rsid w:val="00BD2F8C"/>
    <w:rsid w:val="00BF1B4B"/>
    <w:rsid w:val="00C041C1"/>
    <w:rsid w:val="00C111DF"/>
    <w:rsid w:val="00C12F14"/>
    <w:rsid w:val="00C16C17"/>
    <w:rsid w:val="00C214CB"/>
    <w:rsid w:val="00C22F63"/>
    <w:rsid w:val="00C268A6"/>
    <w:rsid w:val="00C3079F"/>
    <w:rsid w:val="00C41378"/>
    <w:rsid w:val="00C42B5C"/>
    <w:rsid w:val="00C42F8E"/>
    <w:rsid w:val="00C5029A"/>
    <w:rsid w:val="00C62A5C"/>
    <w:rsid w:val="00C66081"/>
    <w:rsid w:val="00C816A2"/>
    <w:rsid w:val="00CA5749"/>
    <w:rsid w:val="00CA5816"/>
    <w:rsid w:val="00CD0A01"/>
    <w:rsid w:val="00CE0820"/>
    <w:rsid w:val="00D0478F"/>
    <w:rsid w:val="00D120B7"/>
    <w:rsid w:val="00D20190"/>
    <w:rsid w:val="00D24592"/>
    <w:rsid w:val="00D27323"/>
    <w:rsid w:val="00D31F0E"/>
    <w:rsid w:val="00D3748D"/>
    <w:rsid w:val="00D4212A"/>
    <w:rsid w:val="00D627D7"/>
    <w:rsid w:val="00D702A0"/>
    <w:rsid w:val="00D8356C"/>
    <w:rsid w:val="00D84277"/>
    <w:rsid w:val="00D941A3"/>
    <w:rsid w:val="00DA4242"/>
    <w:rsid w:val="00DC1BC0"/>
    <w:rsid w:val="00DC554E"/>
    <w:rsid w:val="00DD5D4B"/>
    <w:rsid w:val="00E01EA2"/>
    <w:rsid w:val="00E028E2"/>
    <w:rsid w:val="00E02CF6"/>
    <w:rsid w:val="00E12A87"/>
    <w:rsid w:val="00E261C7"/>
    <w:rsid w:val="00E3451F"/>
    <w:rsid w:val="00E35345"/>
    <w:rsid w:val="00E44278"/>
    <w:rsid w:val="00E50ED9"/>
    <w:rsid w:val="00EA5BE4"/>
    <w:rsid w:val="00EC2542"/>
    <w:rsid w:val="00EC3508"/>
    <w:rsid w:val="00EF2F51"/>
    <w:rsid w:val="00EF63F9"/>
    <w:rsid w:val="00F12FF1"/>
    <w:rsid w:val="00F2687E"/>
    <w:rsid w:val="00F27BA2"/>
    <w:rsid w:val="00F36B42"/>
    <w:rsid w:val="00F373D0"/>
    <w:rsid w:val="00F37E53"/>
    <w:rsid w:val="00F41A14"/>
    <w:rsid w:val="00F50E75"/>
    <w:rsid w:val="00F7786A"/>
    <w:rsid w:val="00F83DDF"/>
    <w:rsid w:val="00F85203"/>
    <w:rsid w:val="00F852A0"/>
    <w:rsid w:val="00F92657"/>
    <w:rsid w:val="00F9768F"/>
    <w:rsid w:val="00FA4032"/>
    <w:rsid w:val="00FA46D2"/>
    <w:rsid w:val="00FA7356"/>
    <w:rsid w:val="00FA75EA"/>
    <w:rsid w:val="00FB653C"/>
    <w:rsid w:val="00FC5850"/>
    <w:rsid w:val="00FC7D13"/>
    <w:rsid w:val="00FD227D"/>
    <w:rsid w:val="00FD2649"/>
    <w:rsid w:val="00FE07C2"/>
    <w:rsid w:val="00FE374B"/>
    <w:rsid w:val="00FE4170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428AB6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36F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a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2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63C"/>
  </w:style>
  <w:style w:type="character" w:customStyle="1" w:styleId="CommentTextChar">
    <w:name w:val="Comment Text Char"/>
    <w:basedOn w:val="DefaultParagraphFont"/>
    <w:link w:val="CommentText"/>
    <w:rsid w:val="0092763C"/>
  </w:style>
  <w:style w:type="paragraph" w:styleId="CommentSubject">
    <w:name w:val="annotation subject"/>
    <w:basedOn w:val="CommentText"/>
    <w:next w:val="CommentText"/>
    <w:link w:val="CommentSubjectChar"/>
    <w:rsid w:val="0092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63C"/>
    <w:rPr>
      <w:b/>
      <w:bCs/>
    </w:rPr>
  </w:style>
  <w:style w:type="paragraph" w:styleId="Revision">
    <w:name w:val="Revision"/>
    <w:hidden/>
    <w:uiPriority w:val="99"/>
    <w:semiHidden/>
    <w:rsid w:val="008E0D49"/>
  </w:style>
  <w:style w:type="character" w:customStyle="1" w:styleId="il">
    <w:name w:val="il"/>
    <w:basedOn w:val="DefaultParagraphFont"/>
    <w:rsid w:val="00A2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it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rbert.gaznar@loung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0F35D-98E6-4575-8245-A1C18A57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4790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cp:lastModifiedBy>Zsolt Papp</cp:lastModifiedBy>
  <cp:revision>3</cp:revision>
  <cp:lastPrinted>2015-10-19T11:10:00Z</cp:lastPrinted>
  <dcterms:created xsi:type="dcterms:W3CDTF">2022-04-12T10:51:00Z</dcterms:created>
  <dcterms:modified xsi:type="dcterms:W3CDTF">2022-04-12T10:51:00Z</dcterms:modified>
</cp:coreProperties>
</file>